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20" w:rsidRDefault="00434F20" w:rsidP="00CE09A6">
      <w:pPr>
        <w:pStyle w:val="ConsPlusTitle"/>
        <w:tabs>
          <w:tab w:val="left" w:pos="10490"/>
        </w:tabs>
        <w:spacing w:before="120" w:after="120"/>
        <w:jc w:val="right"/>
        <w:rPr>
          <w:rFonts w:ascii="Times New Roman" w:hAnsi="Times New Roman" w:cs="Times New Roman"/>
          <w:sz w:val="24"/>
          <w:szCs w:val="24"/>
        </w:rPr>
      </w:pPr>
    </w:p>
    <w:p w:rsidR="00E233AB" w:rsidRDefault="00E233AB" w:rsidP="00CE09A6">
      <w:pPr>
        <w:pStyle w:val="ConsPlusTitle"/>
        <w:tabs>
          <w:tab w:val="left" w:pos="10490"/>
        </w:tabs>
        <w:spacing w:before="120" w:after="120"/>
        <w:jc w:val="right"/>
        <w:rPr>
          <w:rFonts w:ascii="Times New Roman" w:hAnsi="Times New Roman" w:cs="Times New Roman"/>
          <w:sz w:val="24"/>
          <w:szCs w:val="24"/>
        </w:rPr>
      </w:pPr>
    </w:p>
    <w:p w:rsidR="00CE09A6" w:rsidRDefault="00FF7C3D" w:rsidP="00CE09A6">
      <w:pPr>
        <w:pStyle w:val="ConsPlusTitle"/>
        <w:tabs>
          <w:tab w:val="left" w:pos="10490"/>
        </w:tabs>
        <w:spacing w:before="120" w:after="120"/>
        <w:jc w:val="right"/>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519B78B5" wp14:editId="54728DC5">
            <wp:simplePos x="0" y="0"/>
            <wp:positionH relativeFrom="column">
              <wp:posOffset>-1063625</wp:posOffset>
            </wp:positionH>
            <wp:positionV relativeFrom="paragraph">
              <wp:posOffset>-672465</wp:posOffset>
            </wp:positionV>
            <wp:extent cx="7534275" cy="757555"/>
            <wp:effectExtent l="0" t="0" r="9525" b="4445"/>
            <wp:wrapSquare wrapText="bothSides"/>
            <wp:docPr id="5" name="Рисунок 5"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62"/>
      </w:tblGrid>
      <w:tr w:rsidR="001E61AF" w:rsidTr="00B56C6D">
        <w:trPr>
          <w:trHeight w:val="2040"/>
        </w:trPr>
        <w:tc>
          <w:tcPr>
            <w:tcW w:w="3261" w:type="dxa"/>
          </w:tcPr>
          <w:p w:rsidR="001E61AF" w:rsidRDefault="001E61AF" w:rsidP="001E61AF">
            <w:pPr>
              <w:pStyle w:val="ConsPlusTitle"/>
              <w:tabs>
                <w:tab w:val="left" w:pos="10490"/>
              </w:tabs>
              <w:spacing w:before="120" w:after="120"/>
              <w:jc w:val="center"/>
              <w:rPr>
                <w:rFonts w:ascii="Times New Roman" w:hAnsi="Times New Roman" w:cs="Times New Roman"/>
                <w:b w:val="0"/>
                <w:noProof/>
                <w:sz w:val="24"/>
                <w:szCs w:val="24"/>
              </w:rPr>
            </w:pPr>
            <w:r>
              <w:rPr>
                <w:rFonts w:ascii="Times New Roman" w:hAnsi="Times New Roman" w:cs="Times New Roman"/>
                <w:b w:val="0"/>
                <w:noProof/>
                <w:sz w:val="24"/>
                <w:szCs w:val="24"/>
              </w:rPr>
              <w:drawing>
                <wp:inline distT="0" distB="0" distL="0" distR="0" wp14:anchorId="7934F88C" wp14:editId="0030019C">
                  <wp:extent cx="1057275" cy="1281546"/>
                  <wp:effectExtent l="0" t="0" r="0" b="0"/>
                  <wp:docPr id="6" name="Рисунок 6" descr="D:\Downloads\zaka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zakame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590" cy="1285564"/>
                          </a:xfrm>
                          <a:prstGeom prst="rect">
                            <a:avLst/>
                          </a:prstGeom>
                          <a:noFill/>
                          <a:ln>
                            <a:noFill/>
                          </a:ln>
                        </pic:spPr>
                      </pic:pic>
                    </a:graphicData>
                  </a:graphic>
                </wp:inline>
              </w:drawing>
            </w:r>
          </w:p>
        </w:tc>
        <w:tc>
          <w:tcPr>
            <w:tcW w:w="6662" w:type="dxa"/>
            <w:vAlign w:val="center"/>
          </w:tcPr>
          <w:p w:rsidR="001E61AF" w:rsidRDefault="001E61AF" w:rsidP="001E61AF">
            <w:pPr>
              <w:pStyle w:val="ConsPlusTitle"/>
              <w:tabs>
                <w:tab w:val="left" w:pos="10490"/>
              </w:tabs>
              <w:jc w:val="center"/>
              <w:rPr>
                <w:rFonts w:ascii="Times New Roman" w:hAnsi="Times New Roman" w:cs="Times New Roman"/>
                <w:b w:val="0"/>
                <w:sz w:val="24"/>
                <w:szCs w:val="24"/>
              </w:rPr>
            </w:pPr>
          </w:p>
          <w:p w:rsidR="001E61AF" w:rsidRDefault="001E61AF" w:rsidP="001E61AF">
            <w:pPr>
              <w:pStyle w:val="ConsPlusTitle"/>
              <w:tabs>
                <w:tab w:val="left" w:pos="10490"/>
              </w:tabs>
              <w:rPr>
                <w:rFonts w:ascii="Times New Roman" w:hAnsi="Times New Roman" w:cs="Times New Roman"/>
                <w:b w:val="0"/>
                <w:sz w:val="24"/>
                <w:szCs w:val="24"/>
              </w:rPr>
            </w:pPr>
            <w:r>
              <w:rPr>
                <w:rFonts w:ascii="Times New Roman" w:hAnsi="Times New Roman" w:cs="Times New Roman"/>
                <w:b w:val="0"/>
                <w:sz w:val="24"/>
                <w:szCs w:val="24"/>
              </w:rPr>
              <w:t>А</w:t>
            </w:r>
            <w:r w:rsidRPr="00C071DA">
              <w:rPr>
                <w:rFonts w:ascii="Times New Roman" w:hAnsi="Times New Roman" w:cs="Times New Roman"/>
                <w:b w:val="0"/>
                <w:sz w:val="24"/>
                <w:szCs w:val="24"/>
              </w:rPr>
              <w:t>дминистрация муниципального образования</w:t>
            </w:r>
          </w:p>
          <w:p w:rsidR="001E61AF" w:rsidRPr="00C071DA" w:rsidRDefault="001E61AF" w:rsidP="001E61AF">
            <w:pPr>
              <w:pStyle w:val="ConsPlusTitle"/>
              <w:tabs>
                <w:tab w:val="left" w:pos="10490"/>
              </w:tabs>
              <w:rPr>
                <w:rFonts w:ascii="Times New Roman" w:hAnsi="Times New Roman" w:cs="Times New Roman"/>
                <w:noProof/>
                <w:sz w:val="24"/>
                <w:szCs w:val="24"/>
              </w:rPr>
            </w:pPr>
            <w:r w:rsidRPr="001E61AF">
              <w:rPr>
                <w:rFonts w:ascii="Times New Roman" w:hAnsi="Times New Roman" w:cs="Times New Roman"/>
                <w:b w:val="0"/>
                <w:sz w:val="24"/>
                <w:szCs w:val="24"/>
              </w:rPr>
              <w:t>городского поселения «Закаменск» Республики Бурятия</w:t>
            </w:r>
          </w:p>
          <w:p w:rsidR="001E61AF" w:rsidRDefault="001E61AF" w:rsidP="001E61AF">
            <w:pPr>
              <w:pStyle w:val="ConsPlusTitle"/>
              <w:tabs>
                <w:tab w:val="left" w:pos="10490"/>
              </w:tabs>
              <w:spacing w:before="120" w:after="120"/>
              <w:jc w:val="center"/>
              <w:rPr>
                <w:rFonts w:ascii="Times New Roman" w:hAnsi="Times New Roman" w:cs="Times New Roman"/>
                <w:b w:val="0"/>
                <w:noProof/>
                <w:sz w:val="24"/>
                <w:szCs w:val="24"/>
              </w:rPr>
            </w:pPr>
          </w:p>
        </w:tc>
      </w:tr>
    </w:tbl>
    <w:p w:rsidR="001E61AF" w:rsidRDefault="001E61AF" w:rsidP="001E61AF">
      <w:pPr>
        <w:pStyle w:val="ConsPlusTitle"/>
        <w:tabs>
          <w:tab w:val="left" w:pos="10490"/>
        </w:tabs>
        <w:spacing w:before="120" w:after="120"/>
        <w:ind w:left="567"/>
        <w:rPr>
          <w:rFonts w:ascii="Times New Roman" w:hAnsi="Times New Roman" w:cs="Times New Roman"/>
          <w:b w:val="0"/>
          <w:noProof/>
          <w:sz w:val="24"/>
          <w:szCs w:val="24"/>
        </w:rPr>
      </w:pPr>
    </w:p>
    <w:p w:rsidR="00CE09A6" w:rsidRDefault="00CE09A6" w:rsidP="00CE09A6">
      <w:pPr>
        <w:ind w:left="3969"/>
        <w:rPr>
          <w:rFonts w:ascii="Times New Roman" w:hAnsi="Times New Roman" w:cs="Times New Roman"/>
          <w:noProof/>
          <w:sz w:val="24"/>
          <w:szCs w:val="24"/>
        </w:rPr>
      </w:pPr>
    </w:p>
    <w:p w:rsidR="00CE09A6" w:rsidRPr="00FF7C3D" w:rsidRDefault="00CE09A6" w:rsidP="00CE09A6">
      <w:pPr>
        <w:ind w:left="3969"/>
        <w:rPr>
          <w:rFonts w:ascii="Times New Roman" w:hAnsi="Times New Roman" w:cs="Times New Roman"/>
          <w:noProof/>
          <w:sz w:val="24"/>
          <w:szCs w:val="24"/>
        </w:rPr>
      </w:pPr>
    </w:p>
    <w:p w:rsidR="00CE09A6" w:rsidRDefault="00CE09A6" w:rsidP="00CE09A6">
      <w:pPr>
        <w:ind w:left="3969"/>
        <w:rPr>
          <w:rFonts w:ascii="Times New Roman" w:hAnsi="Times New Roman" w:cs="Times New Roman"/>
          <w:noProof/>
          <w:sz w:val="24"/>
          <w:szCs w:val="24"/>
        </w:rPr>
      </w:pPr>
    </w:p>
    <w:tbl>
      <w:tblPr>
        <w:tblStyle w:val="aa"/>
        <w:tblpPr w:leftFromText="180" w:rightFromText="180" w:vertAnchor="text" w:horzAnchor="margin" w:tblpY="272"/>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FF7C3D" w:rsidTr="00FF7C3D">
        <w:trPr>
          <w:trHeight w:val="250"/>
        </w:trPr>
        <w:tc>
          <w:tcPr>
            <w:tcW w:w="10011" w:type="dxa"/>
            <w:tcBorders>
              <w:top w:val="nil"/>
              <w:left w:val="nil"/>
              <w:bottom w:val="nil"/>
              <w:right w:val="nil"/>
            </w:tcBorders>
          </w:tcPr>
          <w:p w:rsidR="00FF7C3D" w:rsidRPr="00E1453D" w:rsidRDefault="00FF7C3D" w:rsidP="00FF7C3D">
            <w:pPr>
              <w:spacing w:line="360" w:lineRule="auto"/>
            </w:pPr>
            <w:r w:rsidRPr="00E1453D">
              <w:rPr>
                <w:b/>
                <w:caps/>
                <w:spacing w:val="20"/>
                <w:sz w:val="28"/>
                <w:szCs w:val="28"/>
              </w:rPr>
              <w:t>ПРОЕКТ ВНЕСЕНИЯ ИЗМЕНЕНИЙ</w:t>
            </w:r>
          </w:p>
        </w:tc>
      </w:tr>
      <w:tr w:rsidR="00FF7C3D" w:rsidRPr="007E669C" w:rsidTr="00FF7C3D">
        <w:trPr>
          <w:trHeight w:val="448"/>
        </w:trPr>
        <w:tc>
          <w:tcPr>
            <w:tcW w:w="10011" w:type="dxa"/>
            <w:vMerge w:val="restart"/>
            <w:tcBorders>
              <w:top w:val="nil"/>
              <w:left w:val="nil"/>
              <w:bottom w:val="nil"/>
              <w:right w:val="nil"/>
            </w:tcBorders>
          </w:tcPr>
          <w:p w:rsidR="00FF7C3D" w:rsidRPr="00E1453D" w:rsidRDefault="00FF7C3D" w:rsidP="00FF7C3D">
            <w:pPr>
              <w:spacing w:line="360" w:lineRule="auto"/>
              <w:rPr>
                <w:b/>
                <w:caps/>
                <w:spacing w:val="20"/>
                <w:sz w:val="26"/>
                <w:szCs w:val="26"/>
              </w:rPr>
            </w:pPr>
            <w:r w:rsidRPr="00E1453D">
              <w:rPr>
                <w:b/>
                <w:caps/>
                <w:spacing w:val="20"/>
                <w:sz w:val="26"/>
                <w:szCs w:val="26"/>
              </w:rPr>
              <w:t xml:space="preserve">Правила землепользования и застройки МУНИЦИПАЛЬНОГО ОБРАЗОВАНИЯ </w:t>
            </w:r>
            <w:r w:rsidR="00E97DF7">
              <w:rPr>
                <w:b/>
                <w:caps/>
                <w:spacing w:val="20"/>
                <w:sz w:val="26"/>
                <w:szCs w:val="26"/>
              </w:rPr>
              <w:t>гОРОДСКОЕ</w:t>
            </w:r>
            <w:r w:rsidRPr="00E1453D">
              <w:rPr>
                <w:b/>
                <w:caps/>
                <w:spacing w:val="20"/>
                <w:sz w:val="26"/>
                <w:szCs w:val="26"/>
              </w:rPr>
              <w:t xml:space="preserve"> ПОСЕЛЕНИЕ «</w:t>
            </w:r>
            <w:r w:rsidR="00E97DF7">
              <w:rPr>
                <w:b/>
                <w:caps/>
                <w:spacing w:val="20"/>
                <w:sz w:val="28"/>
                <w:szCs w:val="28"/>
              </w:rPr>
              <w:t>зАКАМЕНСК</w:t>
            </w:r>
            <w:r w:rsidRPr="00E1453D">
              <w:rPr>
                <w:b/>
                <w:caps/>
                <w:spacing w:val="20"/>
                <w:sz w:val="28"/>
                <w:szCs w:val="28"/>
              </w:rPr>
              <w:t xml:space="preserve"> </w:t>
            </w:r>
            <w:r w:rsidRPr="00E1453D">
              <w:rPr>
                <w:b/>
                <w:caps/>
                <w:spacing w:val="20"/>
                <w:sz w:val="26"/>
                <w:szCs w:val="26"/>
              </w:rPr>
              <w:t xml:space="preserve">»МУНИЦИПАЛЬНОГО ОБРАЗОВАНИЯ </w:t>
            </w:r>
          </w:p>
          <w:p w:rsidR="00FF7C3D" w:rsidRPr="00E1453D" w:rsidRDefault="00FF7C3D" w:rsidP="00E97DF7">
            <w:pPr>
              <w:spacing w:line="360" w:lineRule="auto"/>
              <w:rPr>
                <w:sz w:val="26"/>
                <w:szCs w:val="26"/>
              </w:rPr>
            </w:pPr>
            <w:r w:rsidRPr="00E1453D">
              <w:rPr>
                <w:b/>
                <w:caps/>
                <w:spacing w:val="20"/>
                <w:sz w:val="26"/>
                <w:szCs w:val="26"/>
              </w:rPr>
              <w:t>«</w:t>
            </w:r>
            <w:r w:rsidR="00E97DF7">
              <w:rPr>
                <w:b/>
                <w:caps/>
                <w:spacing w:val="20"/>
                <w:sz w:val="26"/>
                <w:szCs w:val="26"/>
              </w:rPr>
              <w:t>ЗАКАМЕНСКИЙ</w:t>
            </w:r>
            <w:r w:rsidRPr="00E1453D">
              <w:rPr>
                <w:b/>
                <w:caps/>
                <w:spacing w:val="20"/>
                <w:sz w:val="26"/>
                <w:szCs w:val="26"/>
              </w:rPr>
              <w:t xml:space="preserve"> РАЙОН» РЕСПУБЛИКИ БУРЯТИЯ</w:t>
            </w:r>
          </w:p>
        </w:tc>
      </w:tr>
      <w:tr w:rsidR="00FF7C3D" w:rsidTr="00FF7C3D">
        <w:trPr>
          <w:trHeight w:val="345"/>
        </w:trPr>
        <w:tc>
          <w:tcPr>
            <w:tcW w:w="10011" w:type="dxa"/>
            <w:vMerge/>
            <w:tcBorders>
              <w:top w:val="nil"/>
              <w:left w:val="nil"/>
              <w:bottom w:val="nil"/>
              <w:right w:val="nil"/>
            </w:tcBorders>
          </w:tcPr>
          <w:p w:rsidR="00FF7C3D" w:rsidRDefault="00FF7C3D" w:rsidP="00FF7C3D">
            <w:pPr>
              <w:spacing w:line="360" w:lineRule="auto"/>
            </w:pPr>
          </w:p>
        </w:tc>
      </w:tr>
      <w:tr w:rsidR="00FF7C3D" w:rsidTr="00FF7C3D">
        <w:trPr>
          <w:trHeight w:val="1321"/>
        </w:trPr>
        <w:tc>
          <w:tcPr>
            <w:tcW w:w="10011" w:type="dxa"/>
            <w:vMerge/>
            <w:tcBorders>
              <w:top w:val="nil"/>
              <w:left w:val="nil"/>
              <w:bottom w:val="nil"/>
              <w:right w:val="nil"/>
            </w:tcBorders>
          </w:tcPr>
          <w:p w:rsidR="00FF7C3D" w:rsidRDefault="00FF7C3D" w:rsidP="00FF7C3D">
            <w:pPr>
              <w:spacing w:line="360" w:lineRule="auto"/>
            </w:pPr>
          </w:p>
        </w:tc>
      </w:tr>
    </w:tbl>
    <w:p w:rsidR="00CE09A6" w:rsidRDefault="00CE09A6" w:rsidP="00CE09A6">
      <w:pPr>
        <w:ind w:left="3969"/>
        <w:rPr>
          <w:rFonts w:ascii="Times New Roman" w:hAnsi="Times New Roman" w:cs="Times New Roman"/>
          <w:noProof/>
          <w:sz w:val="24"/>
          <w:szCs w:val="24"/>
        </w:rPr>
      </w:pPr>
    </w:p>
    <w:p w:rsidR="00CE09A6" w:rsidRDefault="00CE09A6" w:rsidP="00CE09A6">
      <w:pPr>
        <w:ind w:left="3969"/>
        <w:rPr>
          <w:rFonts w:ascii="Times New Roman" w:hAnsi="Times New Roman" w:cs="Times New Roman"/>
          <w:caps/>
          <w:sz w:val="24"/>
          <w:szCs w:val="24"/>
        </w:rPr>
      </w:pPr>
    </w:p>
    <w:p w:rsidR="00CE09A6" w:rsidRDefault="00CE09A6" w:rsidP="00CE09A6">
      <w:pPr>
        <w:ind w:left="3969"/>
        <w:rPr>
          <w:rFonts w:ascii="Times New Roman" w:hAnsi="Times New Roman" w:cs="Times New Roman"/>
          <w:b/>
          <w:spacing w:val="40"/>
          <w:sz w:val="18"/>
          <w:szCs w:val="18"/>
        </w:rPr>
      </w:pPr>
    </w:p>
    <w:p w:rsidR="00C071DA" w:rsidRPr="00CE09A6" w:rsidRDefault="00C071DA" w:rsidP="00FF7C3D">
      <w:pPr>
        <w:jc w:val="center"/>
        <w:rPr>
          <w:rFonts w:ascii="Times New Roman" w:hAnsi="Times New Roman" w:cs="Times New Roman"/>
          <w:b/>
          <w:noProof/>
          <w:sz w:val="28"/>
          <w:szCs w:val="28"/>
        </w:rPr>
      </w:pPr>
      <w:r w:rsidRPr="00CE09A6">
        <w:rPr>
          <w:rFonts w:ascii="Times New Roman" w:hAnsi="Times New Roman" w:cs="Times New Roman"/>
          <w:b/>
          <w:noProof/>
          <w:sz w:val="28"/>
          <w:szCs w:val="28"/>
        </w:rPr>
        <w:t>ПОЯСНИТЕЛЬНАЯ ЗАПИСКА</w:t>
      </w:r>
    </w:p>
    <w:p w:rsidR="00CE09A6" w:rsidRDefault="00CE09A6" w:rsidP="00CE09A6">
      <w:pPr>
        <w:ind w:left="3969"/>
        <w:rPr>
          <w:rFonts w:ascii="Times New Roman" w:hAnsi="Times New Roman" w:cs="Times New Roman"/>
          <w:b/>
          <w:spacing w:val="40"/>
          <w:sz w:val="18"/>
          <w:szCs w:val="18"/>
        </w:rPr>
      </w:pPr>
    </w:p>
    <w:p w:rsidR="00CE09A6" w:rsidRDefault="00CE09A6" w:rsidP="00CE09A6">
      <w:pPr>
        <w:ind w:left="3969"/>
        <w:rPr>
          <w:rFonts w:ascii="Times New Roman" w:hAnsi="Times New Roman" w:cs="Times New Roman"/>
          <w:b/>
          <w:spacing w:val="40"/>
          <w:sz w:val="18"/>
          <w:szCs w:val="18"/>
        </w:rPr>
      </w:pPr>
    </w:p>
    <w:p w:rsidR="00CE09A6" w:rsidRDefault="00CE09A6" w:rsidP="00CE09A6">
      <w:pPr>
        <w:ind w:left="3969"/>
        <w:rPr>
          <w:rFonts w:ascii="Times New Roman" w:hAnsi="Times New Roman" w:cs="Times New Roman"/>
          <w:b/>
          <w:spacing w:val="40"/>
          <w:sz w:val="18"/>
          <w:szCs w:val="18"/>
        </w:rPr>
      </w:pPr>
    </w:p>
    <w:p w:rsidR="00CE09A6" w:rsidRDefault="00CE09A6" w:rsidP="00CE09A6">
      <w:pPr>
        <w:ind w:left="3969"/>
        <w:rPr>
          <w:rFonts w:ascii="Times New Roman" w:hAnsi="Times New Roman" w:cs="Times New Roman"/>
          <w:b/>
          <w:spacing w:val="40"/>
          <w:sz w:val="18"/>
          <w:szCs w:val="18"/>
        </w:rPr>
      </w:pPr>
    </w:p>
    <w:p w:rsidR="00CE09A6" w:rsidRDefault="00CE09A6" w:rsidP="00CE09A6">
      <w:pPr>
        <w:ind w:left="3969"/>
        <w:rPr>
          <w:rFonts w:ascii="Times New Roman" w:hAnsi="Times New Roman" w:cs="Times New Roman"/>
          <w:b/>
          <w:spacing w:val="40"/>
          <w:sz w:val="18"/>
          <w:szCs w:val="18"/>
        </w:rPr>
      </w:pPr>
    </w:p>
    <w:p w:rsidR="00CE09A6" w:rsidRDefault="00CE09A6" w:rsidP="00CE09A6">
      <w:pPr>
        <w:ind w:left="3969"/>
        <w:rPr>
          <w:rFonts w:ascii="Times New Roman" w:hAnsi="Times New Roman" w:cs="Times New Roman"/>
          <w:caps/>
          <w:sz w:val="24"/>
          <w:szCs w:val="24"/>
        </w:rPr>
      </w:pPr>
    </w:p>
    <w:p w:rsidR="00FF7C3D" w:rsidRDefault="00CE09A6" w:rsidP="00FF7C3D">
      <w:pPr>
        <w:ind w:left="567"/>
        <w:jc w:val="center"/>
        <w:rPr>
          <w:rFonts w:ascii="Times New Roman" w:hAnsi="Times New Roman" w:cs="Times New Roman"/>
          <w:caps/>
          <w:sz w:val="24"/>
          <w:szCs w:val="24"/>
        </w:rPr>
      </w:pPr>
      <w:r>
        <w:rPr>
          <w:rFonts w:ascii="Times New Roman" w:hAnsi="Times New Roman" w:cs="Times New Roman"/>
          <w:caps/>
          <w:sz w:val="24"/>
          <w:szCs w:val="24"/>
        </w:rPr>
        <w:t>2019 г.</w:t>
      </w:r>
    </w:p>
    <w:p w:rsidR="00FF7C3D" w:rsidRPr="0014356C" w:rsidRDefault="00FF7C3D" w:rsidP="008E093D">
      <w:pPr>
        <w:pStyle w:val="af0"/>
        <w:numPr>
          <w:ilvl w:val="0"/>
          <w:numId w:val="11"/>
        </w:numPr>
        <w:spacing w:line="276" w:lineRule="auto"/>
        <w:jc w:val="center"/>
        <w:rPr>
          <w:rFonts w:ascii="Times New Roman" w:hAnsi="Times New Roman"/>
          <w:sz w:val="24"/>
          <w:szCs w:val="24"/>
        </w:rPr>
      </w:pPr>
      <w:r w:rsidRPr="0014356C">
        <w:rPr>
          <w:rFonts w:ascii="Times New Roman" w:hAnsi="Times New Roman"/>
          <w:sz w:val="24"/>
          <w:szCs w:val="24"/>
        </w:rPr>
        <w:lastRenderedPageBreak/>
        <w:t xml:space="preserve">Цели разработки проекта Правил землепользования и застройки </w:t>
      </w:r>
      <w:r w:rsidR="00E97DF7">
        <w:rPr>
          <w:rFonts w:ascii="Times New Roman" w:hAnsi="Times New Roman"/>
          <w:sz w:val="24"/>
          <w:szCs w:val="24"/>
        </w:rPr>
        <w:t>городского</w:t>
      </w:r>
      <w:r w:rsidRPr="0014356C">
        <w:rPr>
          <w:rFonts w:ascii="Times New Roman" w:hAnsi="Times New Roman"/>
          <w:sz w:val="24"/>
          <w:szCs w:val="24"/>
        </w:rPr>
        <w:t xml:space="preserve"> поселения </w:t>
      </w:r>
      <w:r>
        <w:rPr>
          <w:rFonts w:ascii="Times New Roman" w:hAnsi="Times New Roman"/>
          <w:sz w:val="24"/>
          <w:szCs w:val="24"/>
        </w:rPr>
        <w:t>«</w:t>
      </w:r>
      <w:r w:rsidR="00E97DF7">
        <w:rPr>
          <w:rFonts w:ascii="Times New Roman" w:hAnsi="Times New Roman"/>
          <w:sz w:val="24"/>
          <w:szCs w:val="24"/>
        </w:rPr>
        <w:t>Закаменск</w:t>
      </w:r>
      <w:r>
        <w:rPr>
          <w:rFonts w:ascii="Times New Roman" w:hAnsi="Times New Roman"/>
          <w:sz w:val="24"/>
          <w:szCs w:val="24"/>
        </w:rPr>
        <w:t>»</w:t>
      </w:r>
      <w:r w:rsidRPr="0014356C">
        <w:rPr>
          <w:rFonts w:ascii="Times New Roman" w:hAnsi="Times New Roman"/>
          <w:sz w:val="24"/>
          <w:szCs w:val="24"/>
        </w:rPr>
        <w:t xml:space="preserve"> муниципального </w:t>
      </w:r>
      <w:r w:rsidR="00FE1726">
        <w:rPr>
          <w:rFonts w:ascii="Times New Roman" w:hAnsi="Times New Roman"/>
          <w:sz w:val="24"/>
          <w:szCs w:val="24"/>
        </w:rPr>
        <w:t xml:space="preserve">образование </w:t>
      </w:r>
      <w:r w:rsidR="00E97DF7">
        <w:rPr>
          <w:rFonts w:ascii="Times New Roman" w:hAnsi="Times New Roman"/>
          <w:sz w:val="24"/>
          <w:szCs w:val="24"/>
        </w:rPr>
        <w:t>Закаменский</w:t>
      </w:r>
      <w:r w:rsidR="00A650E3">
        <w:rPr>
          <w:rFonts w:ascii="Times New Roman" w:hAnsi="Times New Roman"/>
          <w:sz w:val="24"/>
          <w:szCs w:val="24"/>
        </w:rPr>
        <w:t xml:space="preserve"> </w:t>
      </w:r>
      <w:r w:rsidR="00FE1726">
        <w:rPr>
          <w:rFonts w:ascii="Times New Roman" w:hAnsi="Times New Roman"/>
          <w:sz w:val="24"/>
          <w:szCs w:val="24"/>
        </w:rPr>
        <w:t>район</w:t>
      </w:r>
      <w:r w:rsidRPr="0014356C">
        <w:rPr>
          <w:rFonts w:ascii="Times New Roman" w:hAnsi="Times New Roman"/>
          <w:sz w:val="24"/>
          <w:szCs w:val="24"/>
        </w:rPr>
        <w:t xml:space="preserve"> </w:t>
      </w:r>
      <w:r>
        <w:rPr>
          <w:rFonts w:ascii="Times New Roman" w:hAnsi="Times New Roman"/>
          <w:sz w:val="24"/>
          <w:szCs w:val="24"/>
        </w:rPr>
        <w:t>Республики Бурятия</w:t>
      </w:r>
    </w:p>
    <w:p w:rsidR="00FF7C3D" w:rsidRPr="0014356C" w:rsidRDefault="00FF7C3D" w:rsidP="008E093D">
      <w:pPr>
        <w:pStyle w:val="ae"/>
        <w:spacing w:line="276" w:lineRule="auto"/>
        <w:rPr>
          <w:rFonts w:ascii="Times New Roman" w:hAnsi="Times New Roman"/>
          <w:sz w:val="24"/>
          <w:szCs w:val="24"/>
        </w:rPr>
      </w:pPr>
      <w:proofErr w:type="gramStart"/>
      <w:r w:rsidRPr="0014356C">
        <w:rPr>
          <w:rFonts w:ascii="Times New Roman" w:hAnsi="Times New Roman"/>
          <w:sz w:val="24"/>
          <w:szCs w:val="24"/>
        </w:rPr>
        <w:t xml:space="preserve">Проект Правил землепользования и застройки </w:t>
      </w:r>
      <w:r w:rsidR="00E97DF7">
        <w:rPr>
          <w:rFonts w:ascii="Times New Roman" w:hAnsi="Times New Roman"/>
          <w:sz w:val="24"/>
          <w:szCs w:val="24"/>
        </w:rPr>
        <w:t xml:space="preserve">городского </w:t>
      </w:r>
      <w:r w:rsidRPr="0014356C">
        <w:rPr>
          <w:rFonts w:ascii="Times New Roman" w:hAnsi="Times New Roman"/>
          <w:sz w:val="24"/>
          <w:szCs w:val="24"/>
        </w:rPr>
        <w:t xml:space="preserve">поселения </w:t>
      </w:r>
      <w:r>
        <w:rPr>
          <w:rFonts w:ascii="Times New Roman" w:hAnsi="Times New Roman"/>
          <w:sz w:val="24"/>
          <w:szCs w:val="24"/>
        </w:rPr>
        <w:t>«</w:t>
      </w:r>
      <w:r w:rsidR="00E97DF7">
        <w:rPr>
          <w:rFonts w:ascii="Times New Roman" w:hAnsi="Times New Roman"/>
          <w:sz w:val="24"/>
          <w:szCs w:val="24"/>
        </w:rPr>
        <w:t>Закаменск</w:t>
      </w:r>
      <w:r>
        <w:rPr>
          <w:rFonts w:ascii="Times New Roman" w:hAnsi="Times New Roman"/>
          <w:sz w:val="24"/>
          <w:szCs w:val="24"/>
        </w:rPr>
        <w:t>»</w:t>
      </w:r>
      <w:r w:rsidRPr="0014356C">
        <w:rPr>
          <w:rFonts w:ascii="Times New Roman" w:hAnsi="Times New Roman"/>
          <w:sz w:val="24"/>
          <w:szCs w:val="24"/>
        </w:rPr>
        <w:t xml:space="preserve"> муниципального </w:t>
      </w:r>
      <w:r w:rsidR="00FE1726">
        <w:rPr>
          <w:rFonts w:ascii="Times New Roman" w:hAnsi="Times New Roman"/>
          <w:sz w:val="24"/>
          <w:szCs w:val="24"/>
        </w:rPr>
        <w:t xml:space="preserve">образование </w:t>
      </w:r>
      <w:r w:rsidR="00E97DF7">
        <w:rPr>
          <w:rFonts w:ascii="Times New Roman" w:hAnsi="Times New Roman"/>
          <w:sz w:val="24"/>
          <w:szCs w:val="24"/>
        </w:rPr>
        <w:t>Закаменский</w:t>
      </w:r>
      <w:r w:rsidR="00FE1726">
        <w:rPr>
          <w:rFonts w:ascii="Times New Roman" w:hAnsi="Times New Roman"/>
          <w:sz w:val="24"/>
          <w:szCs w:val="24"/>
        </w:rPr>
        <w:t xml:space="preserve"> район</w:t>
      </w:r>
      <w:r>
        <w:rPr>
          <w:rFonts w:ascii="Times New Roman" w:hAnsi="Times New Roman"/>
          <w:sz w:val="24"/>
          <w:szCs w:val="24"/>
        </w:rPr>
        <w:t>, Республики Бурятия</w:t>
      </w:r>
      <w:r w:rsidRPr="0014356C">
        <w:rPr>
          <w:rFonts w:ascii="Times New Roman" w:hAnsi="Times New Roman"/>
          <w:sz w:val="24"/>
          <w:szCs w:val="24"/>
        </w:rPr>
        <w:t xml:space="preserve"> (далее также – проект Правил) разработан в целях реализации полномочий органов местного самоуправления </w:t>
      </w:r>
      <w:r w:rsidR="00E97DF7">
        <w:rPr>
          <w:rFonts w:ascii="Times New Roman" w:hAnsi="Times New Roman"/>
          <w:sz w:val="24"/>
          <w:szCs w:val="24"/>
        </w:rPr>
        <w:t>городского</w:t>
      </w:r>
      <w:r w:rsidRPr="0014356C">
        <w:rPr>
          <w:rFonts w:ascii="Times New Roman" w:hAnsi="Times New Roman"/>
          <w:sz w:val="24"/>
          <w:szCs w:val="24"/>
        </w:rPr>
        <w:t xml:space="preserve"> поселения </w:t>
      </w:r>
      <w:r>
        <w:rPr>
          <w:rFonts w:ascii="Times New Roman" w:hAnsi="Times New Roman"/>
          <w:sz w:val="24"/>
          <w:szCs w:val="24"/>
        </w:rPr>
        <w:t>«</w:t>
      </w:r>
      <w:r w:rsidR="00E97DF7">
        <w:rPr>
          <w:rFonts w:ascii="Times New Roman" w:hAnsi="Times New Roman"/>
          <w:sz w:val="24"/>
          <w:szCs w:val="24"/>
        </w:rPr>
        <w:t>Закаменск</w:t>
      </w:r>
      <w:r>
        <w:rPr>
          <w:rFonts w:ascii="Times New Roman" w:hAnsi="Times New Roman"/>
          <w:sz w:val="24"/>
          <w:szCs w:val="24"/>
        </w:rPr>
        <w:t>»</w:t>
      </w:r>
      <w:r w:rsidRPr="0014356C">
        <w:rPr>
          <w:rFonts w:ascii="Times New Roman" w:hAnsi="Times New Roman"/>
          <w:sz w:val="24"/>
          <w:szCs w:val="24"/>
        </w:rPr>
        <w:t xml:space="preserve"> муниципального </w:t>
      </w:r>
      <w:r w:rsidR="00FE1726">
        <w:rPr>
          <w:rFonts w:ascii="Times New Roman" w:hAnsi="Times New Roman"/>
          <w:sz w:val="24"/>
          <w:szCs w:val="24"/>
        </w:rPr>
        <w:t xml:space="preserve">образование </w:t>
      </w:r>
      <w:r w:rsidR="00E97DF7">
        <w:rPr>
          <w:rFonts w:ascii="Times New Roman" w:hAnsi="Times New Roman"/>
          <w:sz w:val="24"/>
          <w:szCs w:val="24"/>
        </w:rPr>
        <w:t>Закаменский</w:t>
      </w:r>
      <w:r w:rsidR="00FE1726">
        <w:rPr>
          <w:rFonts w:ascii="Times New Roman" w:hAnsi="Times New Roman"/>
          <w:sz w:val="24"/>
          <w:szCs w:val="24"/>
        </w:rPr>
        <w:t xml:space="preserve"> район</w:t>
      </w:r>
      <w:r>
        <w:rPr>
          <w:rFonts w:ascii="Times New Roman" w:hAnsi="Times New Roman"/>
          <w:sz w:val="24"/>
          <w:szCs w:val="24"/>
        </w:rPr>
        <w:t>, Республики Бурятия</w:t>
      </w:r>
      <w:r w:rsidRPr="0014356C">
        <w:rPr>
          <w:rFonts w:ascii="Times New Roman" w:hAnsi="Times New Roman"/>
          <w:sz w:val="24"/>
          <w:szCs w:val="24"/>
        </w:rPr>
        <w:t xml:space="preserve"> по градостроительному зонированию территории </w:t>
      </w:r>
      <w:r w:rsidR="00E97DF7">
        <w:rPr>
          <w:rFonts w:ascii="Times New Roman" w:hAnsi="Times New Roman"/>
          <w:sz w:val="24"/>
          <w:szCs w:val="24"/>
        </w:rPr>
        <w:t>городского</w:t>
      </w:r>
      <w:r w:rsidRPr="0014356C">
        <w:rPr>
          <w:rFonts w:ascii="Times New Roman" w:hAnsi="Times New Roman"/>
          <w:sz w:val="24"/>
          <w:szCs w:val="24"/>
        </w:rPr>
        <w:t xml:space="preserve"> поселения </w:t>
      </w:r>
      <w:r>
        <w:rPr>
          <w:rFonts w:ascii="Times New Roman" w:hAnsi="Times New Roman"/>
          <w:sz w:val="24"/>
          <w:szCs w:val="24"/>
        </w:rPr>
        <w:t>«</w:t>
      </w:r>
      <w:r w:rsidR="00E97DF7">
        <w:rPr>
          <w:rFonts w:ascii="Times New Roman" w:hAnsi="Times New Roman"/>
          <w:sz w:val="24"/>
          <w:szCs w:val="24"/>
        </w:rPr>
        <w:t>Закаменск</w:t>
      </w:r>
      <w:r>
        <w:rPr>
          <w:rFonts w:ascii="Times New Roman" w:hAnsi="Times New Roman"/>
          <w:sz w:val="24"/>
          <w:szCs w:val="24"/>
        </w:rPr>
        <w:t>»</w:t>
      </w:r>
      <w:r w:rsidRPr="0014356C">
        <w:rPr>
          <w:rFonts w:ascii="Times New Roman" w:hAnsi="Times New Roman"/>
          <w:sz w:val="24"/>
          <w:szCs w:val="24"/>
        </w:rPr>
        <w:t xml:space="preserve"> муниципального </w:t>
      </w:r>
      <w:r w:rsidR="00FE1726">
        <w:rPr>
          <w:rFonts w:ascii="Times New Roman" w:hAnsi="Times New Roman"/>
          <w:sz w:val="24"/>
          <w:szCs w:val="24"/>
        </w:rPr>
        <w:t xml:space="preserve">образование </w:t>
      </w:r>
      <w:r w:rsidR="00E97DF7">
        <w:rPr>
          <w:rFonts w:ascii="Times New Roman" w:hAnsi="Times New Roman"/>
          <w:sz w:val="24"/>
          <w:szCs w:val="24"/>
        </w:rPr>
        <w:t xml:space="preserve">Закаменский </w:t>
      </w:r>
      <w:r w:rsidR="00FE1726">
        <w:rPr>
          <w:rFonts w:ascii="Times New Roman" w:hAnsi="Times New Roman"/>
          <w:sz w:val="24"/>
          <w:szCs w:val="24"/>
        </w:rPr>
        <w:t>район</w:t>
      </w:r>
      <w:r>
        <w:rPr>
          <w:rFonts w:ascii="Times New Roman" w:hAnsi="Times New Roman"/>
          <w:sz w:val="24"/>
          <w:szCs w:val="24"/>
        </w:rPr>
        <w:t>, Республики Бурятия</w:t>
      </w:r>
      <w:r w:rsidRPr="0014356C">
        <w:rPr>
          <w:rFonts w:ascii="Times New Roman" w:hAnsi="Times New Roman"/>
          <w:sz w:val="24"/>
          <w:szCs w:val="24"/>
        </w:rPr>
        <w:t>, определению основных направлений политики в сфере градостроительного и земельного регулирования в сельском</w:t>
      </w:r>
      <w:proofErr w:type="gramEnd"/>
      <w:r w:rsidRPr="0014356C">
        <w:rPr>
          <w:rFonts w:ascii="Times New Roman" w:hAnsi="Times New Roman"/>
          <w:sz w:val="24"/>
          <w:szCs w:val="24"/>
        </w:rPr>
        <w:t xml:space="preserve"> </w:t>
      </w:r>
      <w:proofErr w:type="gramStart"/>
      <w:r w:rsidRPr="0014356C">
        <w:rPr>
          <w:rFonts w:ascii="Times New Roman" w:hAnsi="Times New Roman"/>
          <w:sz w:val="24"/>
          <w:szCs w:val="24"/>
        </w:rPr>
        <w:t>поселении</w:t>
      </w:r>
      <w:proofErr w:type="gramEnd"/>
      <w:r w:rsidRPr="0014356C">
        <w:rPr>
          <w:rFonts w:ascii="Times New Roman" w:hAnsi="Times New Roman"/>
          <w:sz w:val="24"/>
          <w:szCs w:val="24"/>
        </w:rPr>
        <w:t xml:space="preserve"> </w:t>
      </w:r>
      <w:r>
        <w:rPr>
          <w:rFonts w:ascii="Times New Roman" w:hAnsi="Times New Roman"/>
          <w:sz w:val="24"/>
          <w:szCs w:val="24"/>
        </w:rPr>
        <w:t>«</w:t>
      </w:r>
      <w:r w:rsidR="00E97DF7">
        <w:rPr>
          <w:rFonts w:ascii="Times New Roman" w:hAnsi="Times New Roman"/>
          <w:sz w:val="24"/>
          <w:szCs w:val="24"/>
        </w:rPr>
        <w:t>Закаменск</w:t>
      </w:r>
      <w:r>
        <w:rPr>
          <w:rFonts w:ascii="Times New Roman" w:hAnsi="Times New Roman"/>
          <w:sz w:val="24"/>
          <w:szCs w:val="24"/>
        </w:rPr>
        <w:t>»</w:t>
      </w:r>
      <w:r w:rsidRPr="0014356C">
        <w:rPr>
          <w:rFonts w:ascii="Times New Roman" w:hAnsi="Times New Roman"/>
          <w:sz w:val="24"/>
          <w:szCs w:val="24"/>
        </w:rPr>
        <w:t xml:space="preserve"> муниципального </w:t>
      </w:r>
      <w:r w:rsidR="00FE1726">
        <w:rPr>
          <w:rFonts w:ascii="Times New Roman" w:hAnsi="Times New Roman"/>
          <w:sz w:val="24"/>
          <w:szCs w:val="24"/>
        </w:rPr>
        <w:t xml:space="preserve">образование </w:t>
      </w:r>
      <w:r w:rsidR="00E97DF7">
        <w:rPr>
          <w:rFonts w:ascii="Times New Roman" w:hAnsi="Times New Roman"/>
          <w:sz w:val="24"/>
          <w:szCs w:val="24"/>
        </w:rPr>
        <w:t xml:space="preserve">Закаменский </w:t>
      </w:r>
      <w:r w:rsidR="00FE1726">
        <w:rPr>
          <w:rFonts w:ascii="Times New Roman" w:hAnsi="Times New Roman"/>
          <w:sz w:val="24"/>
          <w:szCs w:val="24"/>
        </w:rPr>
        <w:t>район</w:t>
      </w:r>
      <w:r>
        <w:rPr>
          <w:rFonts w:ascii="Times New Roman" w:hAnsi="Times New Roman"/>
          <w:sz w:val="24"/>
          <w:szCs w:val="24"/>
        </w:rPr>
        <w:t>, Республики Бурятия</w:t>
      </w:r>
      <w:r w:rsidRPr="0014356C">
        <w:rPr>
          <w:rFonts w:ascii="Times New Roman" w:hAnsi="Times New Roman"/>
          <w:sz w:val="24"/>
          <w:szCs w:val="24"/>
        </w:rPr>
        <w:t xml:space="preserve">. </w:t>
      </w:r>
    </w:p>
    <w:p w:rsidR="00FF7C3D" w:rsidRDefault="00FF7C3D" w:rsidP="008E093D">
      <w:pPr>
        <w:pStyle w:val="ae"/>
        <w:spacing w:line="276" w:lineRule="auto"/>
        <w:rPr>
          <w:rFonts w:ascii="Times New Roman" w:hAnsi="Times New Roman"/>
          <w:sz w:val="24"/>
          <w:szCs w:val="24"/>
        </w:rPr>
      </w:pPr>
      <w:r w:rsidRPr="007C40B1">
        <w:rPr>
          <w:rFonts w:ascii="Times New Roman" w:hAnsi="Times New Roman"/>
          <w:sz w:val="24"/>
          <w:szCs w:val="24"/>
        </w:rPr>
        <w:t xml:space="preserve">Проект выполнен в 2019 году на основании муниципального контракта  </w:t>
      </w:r>
      <w:r w:rsidR="007C40B1" w:rsidRPr="007C40B1">
        <w:rPr>
          <w:rFonts w:ascii="Times New Roman" w:hAnsi="Times New Roman"/>
          <w:sz w:val="24"/>
          <w:szCs w:val="24"/>
        </w:rPr>
        <w:t>№75.11.31/19-19</w:t>
      </w:r>
      <w:r w:rsidR="007C40B1">
        <w:rPr>
          <w:rFonts w:ascii="Times New Roman" w:hAnsi="Times New Roman"/>
          <w:sz w:val="24"/>
          <w:szCs w:val="24"/>
        </w:rPr>
        <w:t xml:space="preserve"> </w:t>
      </w:r>
      <w:r w:rsidR="007C40B1" w:rsidRPr="007C40B1">
        <w:rPr>
          <w:rFonts w:ascii="Times New Roman" w:hAnsi="Times New Roman"/>
          <w:sz w:val="24"/>
          <w:szCs w:val="24"/>
        </w:rPr>
        <w:t>от 05.08</w:t>
      </w:r>
      <w:r w:rsidRPr="007C40B1">
        <w:rPr>
          <w:rFonts w:ascii="Times New Roman" w:hAnsi="Times New Roman"/>
          <w:sz w:val="24"/>
          <w:szCs w:val="24"/>
        </w:rPr>
        <w:t>.2019 г.</w:t>
      </w:r>
    </w:p>
    <w:p w:rsidR="00FF7C3D" w:rsidRPr="0014356C" w:rsidRDefault="00FF7C3D" w:rsidP="008E093D">
      <w:pPr>
        <w:pStyle w:val="ae"/>
        <w:spacing w:line="276" w:lineRule="auto"/>
        <w:rPr>
          <w:rFonts w:ascii="Times New Roman" w:hAnsi="Times New Roman"/>
          <w:sz w:val="24"/>
          <w:szCs w:val="24"/>
        </w:rPr>
      </w:pPr>
      <w:r w:rsidRPr="00EA02E9">
        <w:rPr>
          <w:rFonts w:ascii="Times New Roman" w:hAnsi="Times New Roman"/>
          <w:sz w:val="24"/>
          <w:szCs w:val="24"/>
        </w:rPr>
        <w:t xml:space="preserve">Муниципальный заказчик: </w:t>
      </w:r>
      <w:r w:rsidRPr="00FF7C3D">
        <w:rPr>
          <w:rFonts w:ascii="Times New Roman" w:hAnsi="Times New Roman"/>
          <w:sz w:val="24"/>
          <w:szCs w:val="24"/>
        </w:rPr>
        <w:t>МКУ «Комитет строительства, имущественных и земельных отношений администрации муниципального образования «</w:t>
      </w:r>
      <w:r w:rsidR="00E97DF7">
        <w:rPr>
          <w:rFonts w:ascii="Times New Roman" w:hAnsi="Times New Roman"/>
          <w:sz w:val="24"/>
          <w:szCs w:val="24"/>
        </w:rPr>
        <w:t xml:space="preserve">Закаменский </w:t>
      </w:r>
      <w:r w:rsidRPr="00FF7C3D">
        <w:rPr>
          <w:rFonts w:ascii="Times New Roman" w:hAnsi="Times New Roman"/>
          <w:sz w:val="24"/>
          <w:szCs w:val="24"/>
        </w:rPr>
        <w:t>район»</w:t>
      </w:r>
      <w:r w:rsidRPr="00EA02E9">
        <w:rPr>
          <w:rFonts w:ascii="Times New Roman" w:hAnsi="Times New Roman"/>
          <w:sz w:val="24"/>
          <w:szCs w:val="24"/>
        </w:rPr>
        <w:t>.</w:t>
      </w:r>
      <w:r w:rsidRPr="0014356C">
        <w:rPr>
          <w:rFonts w:ascii="Times New Roman" w:hAnsi="Times New Roman"/>
          <w:sz w:val="24"/>
          <w:szCs w:val="24"/>
        </w:rPr>
        <w:t xml:space="preserve"> </w:t>
      </w:r>
    </w:p>
    <w:p w:rsidR="00FF7C3D"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Разработчик</w:t>
      </w:r>
      <w:r>
        <w:rPr>
          <w:rFonts w:ascii="Times New Roman" w:hAnsi="Times New Roman"/>
          <w:sz w:val="24"/>
          <w:szCs w:val="24"/>
        </w:rPr>
        <w:t>и</w:t>
      </w:r>
      <w:r w:rsidRPr="0014356C">
        <w:rPr>
          <w:rFonts w:ascii="Times New Roman" w:hAnsi="Times New Roman"/>
          <w:sz w:val="24"/>
          <w:szCs w:val="24"/>
        </w:rPr>
        <w:t xml:space="preserve"> проекта: </w:t>
      </w:r>
    </w:p>
    <w:p w:rsidR="00FF7C3D" w:rsidRDefault="00FF7C3D" w:rsidP="008E093D">
      <w:pPr>
        <w:pStyle w:val="ae"/>
        <w:spacing w:line="276" w:lineRule="auto"/>
        <w:rPr>
          <w:rFonts w:ascii="Times New Roman" w:hAnsi="Times New Roman"/>
          <w:sz w:val="24"/>
          <w:szCs w:val="24"/>
        </w:rPr>
      </w:pPr>
      <w:r>
        <w:rPr>
          <w:rFonts w:ascii="Times New Roman" w:hAnsi="Times New Roman"/>
          <w:sz w:val="24"/>
          <w:szCs w:val="24"/>
        </w:rPr>
        <w:t>- Общество с ограниченной ответств</w:t>
      </w:r>
      <w:r w:rsidR="00F36721">
        <w:rPr>
          <w:rFonts w:ascii="Times New Roman" w:hAnsi="Times New Roman"/>
          <w:sz w:val="24"/>
          <w:szCs w:val="24"/>
        </w:rPr>
        <w:t>енностью «Земельно-Кадастровая К</w:t>
      </w:r>
      <w:r>
        <w:rPr>
          <w:rFonts w:ascii="Times New Roman" w:hAnsi="Times New Roman"/>
          <w:sz w:val="24"/>
          <w:szCs w:val="24"/>
        </w:rPr>
        <w:t>омпания».</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 xml:space="preserve">Состав проекта: </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1) пояснительная записка;</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2) порядок применения правил землепользования и застройки;</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3) карта градостроительного зонирования;</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4) градостроительные регламенты.</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Обязательность принятия органами местного самоуправления правил землепользования и застройки определяется тремя основополагающими федеральными законами: Градостроительным кодексом Российской Федерации, Земельным кодексом Российской Федерации и Федеральным законом «Об общих принципах организации местного самоуправления в Российской Федерации» от 06 октября 2003 года № 131-ФЗ.</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Вопрос о принятии органами местного самоуправления правил землепользования и застройки стал особенно актуальным в связи с тем,</w:t>
      </w:r>
      <w:r>
        <w:rPr>
          <w:rFonts w:ascii="Times New Roman" w:hAnsi="Times New Roman"/>
          <w:sz w:val="24"/>
          <w:szCs w:val="24"/>
        </w:rPr>
        <w:t xml:space="preserve"> что</w:t>
      </w:r>
      <w:r w:rsidRPr="0014356C">
        <w:rPr>
          <w:rFonts w:ascii="Times New Roman" w:hAnsi="Times New Roman"/>
          <w:sz w:val="24"/>
          <w:szCs w:val="24"/>
        </w:rPr>
        <w:t xml:space="preserve"> в соответствии с частью 3 статьи 51 Градостроительного кодекса Российской Федерации, частью 1.4 статьи 3, пунктом 3 части 1 статьи 4 Федерального закона от 29.12.2004 №191-ФЗ «О введении в действие Градостроительного кодекса Российской Федерации» на территории сельских поселений </w:t>
      </w:r>
      <w:r>
        <w:rPr>
          <w:rFonts w:ascii="Times New Roman" w:hAnsi="Times New Roman"/>
          <w:sz w:val="24"/>
          <w:szCs w:val="24"/>
        </w:rPr>
        <w:t>после</w:t>
      </w:r>
      <w:r w:rsidRPr="0014356C">
        <w:rPr>
          <w:rFonts w:ascii="Times New Roman" w:hAnsi="Times New Roman"/>
          <w:sz w:val="24"/>
          <w:szCs w:val="24"/>
        </w:rPr>
        <w:t xml:space="preserve"> 1 июня 2014 года:</w:t>
      </w:r>
    </w:p>
    <w:p w:rsidR="00FF7C3D" w:rsidRPr="0014356C" w:rsidRDefault="00FF7C3D" w:rsidP="008E093D">
      <w:pPr>
        <w:pStyle w:val="ae"/>
        <w:spacing w:line="276" w:lineRule="auto"/>
        <w:rPr>
          <w:rFonts w:ascii="Times New Roman" w:hAnsi="Times New Roman"/>
          <w:sz w:val="24"/>
          <w:szCs w:val="24"/>
        </w:rPr>
      </w:pPr>
      <w:proofErr w:type="gramStart"/>
      <w:r w:rsidRPr="0014356C">
        <w:rPr>
          <w:rFonts w:ascii="Times New Roman" w:hAnsi="Times New Roman"/>
          <w:sz w:val="24"/>
          <w:szCs w:val="24"/>
        </w:rPr>
        <w:t>-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roofErr w:type="gramEnd"/>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t>- прекращаются полномочия глав администраций по изменению видов разрешённого использования земельных участков и объектов капитального строительства при отсутствии утверждённых правил землепользования и застройки</w:t>
      </w:r>
    </w:p>
    <w:p w:rsidR="00FF7C3D" w:rsidRPr="0014356C" w:rsidRDefault="00FF7C3D" w:rsidP="008E093D">
      <w:pPr>
        <w:pStyle w:val="ae"/>
        <w:spacing w:line="276" w:lineRule="auto"/>
        <w:rPr>
          <w:rFonts w:ascii="Times New Roman" w:hAnsi="Times New Roman"/>
          <w:sz w:val="24"/>
          <w:szCs w:val="24"/>
        </w:rPr>
      </w:pPr>
      <w:r w:rsidRPr="0014356C">
        <w:rPr>
          <w:rFonts w:ascii="Times New Roman" w:hAnsi="Times New Roman"/>
          <w:sz w:val="24"/>
          <w:szCs w:val="24"/>
        </w:rPr>
        <w:lastRenderedPageBreak/>
        <w:t xml:space="preserve">Таким образом, отсутствие правил землепользования и застройки (далее также – Правил) с 31 декабря 2012 года парализует деятельность органов местного самоуправления в части регулирования застройки территории муниципального образования, что обуславливает необходимость скорейшего принятия правил землепользования и застройки в </w:t>
      </w:r>
      <w:r w:rsidR="00E97DF7">
        <w:rPr>
          <w:rFonts w:ascii="Times New Roman" w:hAnsi="Times New Roman"/>
          <w:sz w:val="24"/>
          <w:szCs w:val="24"/>
        </w:rPr>
        <w:t>городском</w:t>
      </w:r>
      <w:r w:rsidRPr="0014356C">
        <w:rPr>
          <w:rFonts w:ascii="Times New Roman" w:hAnsi="Times New Roman"/>
          <w:sz w:val="24"/>
          <w:szCs w:val="24"/>
        </w:rPr>
        <w:t xml:space="preserve"> поселении </w:t>
      </w:r>
      <w:r>
        <w:rPr>
          <w:rFonts w:ascii="Times New Roman" w:hAnsi="Times New Roman"/>
          <w:sz w:val="24"/>
          <w:szCs w:val="24"/>
        </w:rPr>
        <w:t>«</w:t>
      </w:r>
      <w:r w:rsidR="00E97DF7">
        <w:rPr>
          <w:rFonts w:ascii="Times New Roman" w:hAnsi="Times New Roman"/>
          <w:sz w:val="24"/>
          <w:szCs w:val="24"/>
        </w:rPr>
        <w:t>Закаменск</w:t>
      </w:r>
      <w:r>
        <w:rPr>
          <w:rFonts w:ascii="Times New Roman" w:hAnsi="Times New Roman"/>
          <w:sz w:val="24"/>
          <w:szCs w:val="24"/>
        </w:rPr>
        <w:t>»</w:t>
      </w:r>
      <w:r w:rsidRPr="0014356C">
        <w:rPr>
          <w:rFonts w:ascii="Times New Roman" w:hAnsi="Times New Roman"/>
          <w:sz w:val="24"/>
          <w:szCs w:val="24"/>
        </w:rPr>
        <w:t xml:space="preserve"> муниципального </w:t>
      </w:r>
      <w:r w:rsidR="00E97DF7">
        <w:rPr>
          <w:rFonts w:ascii="Times New Roman" w:hAnsi="Times New Roman"/>
          <w:sz w:val="24"/>
          <w:szCs w:val="24"/>
        </w:rPr>
        <w:t>образования</w:t>
      </w:r>
      <w:r w:rsidR="00FE1726">
        <w:rPr>
          <w:rFonts w:ascii="Times New Roman" w:hAnsi="Times New Roman"/>
          <w:sz w:val="24"/>
          <w:szCs w:val="24"/>
        </w:rPr>
        <w:t xml:space="preserve"> </w:t>
      </w:r>
      <w:r w:rsidR="00E97DF7">
        <w:rPr>
          <w:rFonts w:ascii="Times New Roman" w:hAnsi="Times New Roman"/>
          <w:sz w:val="24"/>
          <w:szCs w:val="24"/>
        </w:rPr>
        <w:t xml:space="preserve">Закаменский </w:t>
      </w:r>
      <w:r w:rsidR="00FE1726">
        <w:rPr>
          <w:rFonts w:ascii="Times New Roman" w:hAnsi="Times New Roman"/>
          <w:sz w:val="24"/>
          <w:szCs w:val="24"/>
        </w:rPr>
        <w:t>район</w:t>
      </w:r>
      <w:r>
        <w:rPr>
          <w:rFonts w:ascii="Times New Roman" w:hAnsi="Times New Roman"/>
          <w:sz w:val="24"/>
          <w:szCs w:val="24"/>
        </w:rPr>
        <w:t>, Республики Бурятия</w:t>
      </w:r>
      <w:r w:rsidRPr="0014356C">
        <w:rPr>
          <w:rFonts w:ascii="Times New Roman" w:hAnsi="Times New Roman"/>
          <w:sz w:val="24"/>
          <w:szCs w:val="24"/>
        </w:rPr>
        <w:t>.</w:t>
      </w:r>
    </w:p>
    <w:p w:rsidR="00FF7C3D" w:rsidRPr="0014356C" w:rsidRDefault="00FF7C3D" w:rsidP="008E093D">
      <w:pPr>
        <w:pStyle w:val="af0"/>
        <w:spacing w:line="276" w:lineRule="auto"/>
        <w:ind w:firstLine="0"/>
        <w:jc w:val="center"/>
        <w:rPr>
          <w:rFonts w:ascii="Times New Roman" w:hAnsi="Times New Roman"/>
          <w:sz w:val="24"/>
          <w:szCs w:val="24"/>
        </w:rPr>
      </w:pPr>
    </w:p>
    <w:p w:rsidR="00FF7C3D" w:rsidRPr="0014356C" w:rsidRDefault="00FF7C3D" w:rsidP="008E093D">
      <w:pPr>
        <w:pStyle w:val="af0"/>
        <w:spacing w:line="276" w:lineRule="auto"/>
        <w:ind w:firstLine="0"/>
        <w:jc w:val="center"/>
        <w:rPr>
          <w:rFonts w:ascii="Times New Roman" w:hAnsi="Times New Roman"/>
          <w:sz w:val="24"/>
          <w:szCs w:val="24"/>
        </w:rPr>
      </w:pPr>
      <w:r w:rsidRPr="0014356C">
        <w:rPr>
          <w:rFonts w:ascii="Times New Roman" w:hAnsi="Times New Roman"/>
          <w:sz w:val="24"/>
          <w:szCs w:val="24"/>
        </w:rPr>
        <w:t xml:space="preserve">2. Материалы, использовавшиеся при подготовке проекта Правил землепользования и застройки </w:t>
      </w:r>
      <w:r w:rsidR="00E97DF7">
        <w:rPr>
          <w:rFonts w:ascii="Times New Roman" w:hAnsi="Times New Roman"/>
          <w:sz w:val="24"/>
          <w:szCs w:val="24"/>
        </w:rPr>
        <w:t>городского</w:t>
      </w:r>
      <w:r w:rsidRPr="0014356C">
        <w:rPr>
          <w:rFonts w:ascii="Times New Roman" w:hAnsi="Times New Roman"/>
          <w:sz w:val="24"/>
          <w:szCs w:val="24"/>
        </w:rPr>
        <w:t xml:space="preserve"> поселения </w:t>
      </w:r>
      <w:r>
        <w:rPr>
          <w:rFonts w:ascii="Times New Roman" w:hAnsi="Times New Roman"/>
          <w:sz w:val="24"/>
          <w:szCs w:val="24"/>
        </w:rPr>
        <w:t>«</w:t>
      </w:r>
      <w:r w:rsidR="00E97DF7">
        <w:rPr>
          <w:rFonts w:ascii="Times New Roman" w:hAnsi="Times New Roman"/>
          <w:sz w:val="24"/>
          <w:szCs w:val="24"/>
        </w:rPr>
        <w:t>Закаменск</w:t>
      </w:r>
      <w:r>
        <w:rPr>
          <w:rFonts w:ascii="Times New Roman" w:hAnsi="Times New Roman"/>
          <w:sz w:val="24"/>
          <w:szCs w:val="24"/>
        </w:rPr>
        <w:t>»</w:t>
      </w:r>
      <w:r w:rsidRPr="0014356C">
        <w:rPr>
          <w:rFonts w:ascii="Times New Roman" w:hAnsi="Times New Roman"/>
          <w:sz w:val="24"/>
          <w:szCs w:val="24"/>
        </w:rPr>
        <w:t xml:space="preserve"> муниципального </w:t>
      </w:r>
      <w:r w:rsidR="00FE1726">
        <w:rPr>
          <w:rFonts w:ascii="Times New Roman" w:hAnsi="Times New Roman"/>
          <w:sz w:val="24"/>
          <w:szCs w:val="24"/>
        </w:rPr>
        <w:t xml:space="preserve">образование </w:t>
      </w:r>
      <w:r w:rsidR="00E97DF7">
        <w:rPr>
          <w:rFonts w:ascii="Times New Roman" w:hAnsi="Times New Roman"/>
          <w:sz w:val="24"/>
          <w:szCs w:val="24"/>
        </w:rPr>
        <w:t xml:space="preserve">Закаменский </w:t>
      </w:r>
      <w:r w:rsidR="00FE1726">
        <w:rPr>
          <w:rFonts w:ascii="Times New Roman" w:hAnsi="Times New Roman"/>
          <w:sz w:val="24"/>
          <w:szCs w:val="24"/>
        </w:rPr>
        <w:t>район</w:t>
      </w:r>
      <w:r>
        <w:rPr>
          <w:rFonts w:ascii="Times New Roman" w:hAnsi="Times New Roman"/>
          <w:sz w:val="24"/>
          <w:szCs w:val="24"/>
        </w:rPr>
        <w:t>, Республики Бурятия</w:t>
      </w:r>
    </w:p>
    <w:p w:rsidR="00FF7C3D" w:rsidRPr="00FE1726" w:rsidRDefault="00FF7C3D" w:rsidP="008E093D">
      <w:pPr>
        <w:pStyle w:val="ConsNormal"/>
        <w:widowControl/>
        <w:spacing w:line="276" w:lineRule="auto"/>
        <w:ind w:right="0" w:firstLine="680"/>
        <w:jc w:val="both"/>
        <w:rPr>
          <w:rFonts w:ascii="Times New Roman" w:hAnsi="Times New Roman" w:cs="Times New Roman"/>
          <w:i/>
          <w:sz w:val="24"/>
          <w:szCs w:val="24"/>
        </w:rPr>
      </w:pPr>
      <w:r w:rsidRPr="00FE1726">
        <w:rPr>
          <w:rFonts w:ascii="Times New Roman" w:hAnsi="Times New Roman" w:cs="Times New Roman"/>
          <w:i/>
          <w:sz w:val="24"/>
          <w:szCs w:val="24"/>
        </w:rPr>
        <w:t>Федеральные законы и иные нормативные правовые акты Российской Федерации:</w:t>
      </w:r>
    </w:p>
    <w:p w:rsidR="00FF7C3D" w:rsidRPr="00FE1726" w:rsidRDefault="00FF7C3D" w:rsidP="008E093D">
      <w:pPr>
        <w:pStyle w:val="ae"/>
        <w:numPr>
          <w:ilvl w:val="0"/>
          <w:numId w:val="9"/>
        </w:numPr>
        <w:tabs>
          <w:tab w:val="left" w:pos="900"/>
        </w:tabs>
        <w:spacing w:line="276" w:lineRule="auto"/>
        <w:rPr>
          <w:rFonts w:ascii="Times New Roman" w:hAnsi="Times New Roman"/>
          <w:sz w:val="24"/>
          <w:szCs w:val="24"/>
        </w:rPr>
      </w:pPr>
      <w:r w:rsidRPr="00FE1726">
        <w:rPr>
          <w:rFonts w:ascii="Times New Roman" w:hAnsi="Times New Roman"/>
          <w:sz w:val="24"/>
          <w:szCs w:val="24"/>
        </w:rPr>
        <w:t xml:space="preserve">Градостроительный кодекс Российской Федерации (далее также  - </w:t>
      </w:r>
      <w:proofErr w:type="spellStart"/>
      <w:r w:rsidRPr="00FE1726">
        <w:rPr>
          <w:rFonts w:ascii="Times New Roman" w:hAnsi="Times New Roman"/>
          <w:sz w:val="24"/>
          <w:szCs w:val="24"/>
        </w:rPr>
        <w:t>ГрК</w:t>
      </w:r>
      <w:proofErr w:type="spellEnd"/>
      <w:r w:rsidRPr="00FE1726">
        <w:rPr>
          <w:rFonts w:ascii="Times New Roman" w:hAnsi="Times New Roman"/>
          <w:sz w:val="24"/>
          <w:szCs w:val="24"/>
        </w:rPr>
        <w:t xml:space="preserve"> РФ);</w:t>
      </w:r>
    </w:p>
    <w:p w:rsidR="00FF7C3D" w:rsidRPr="00FE1726" w:rsidRDefault="00FF7C3D" w:rsidP="008E093D">
      <w:pPr>
        <w:pStyle w:val="ae"/>
        <w:numPr>
          <w:ilvl w:val="0"/>
          <w:numId w:val="9"/>
        </w:numPr>
        <w:tabs>
          <w:tab w:val="left" w:pos="900"/>
        </w:tabs>
        <w:spacing w:line="276" w:lineRule="auto"/>
        <w:rPr>
          <w:rFonts w:ascii="Times New Roman" w:hAnsi="Times New Roman"/>
          <w:sz w:val="24"/>
          <w:szCs w:val="24"/>
        </w:rPr>
      </w:pPr>
      <w:r w:rsidRPr="00FE1726">
        <w:rPr>
          <w:rFonts w:ascii="Times New Roman" w:hAnsi="Times New Roman"/>
          <w:sz w:val="24"/>
          <w:szCs w:val="24"/>
        </w:rPr>
        <w:t>Федеральный закон от 29.12.2004 №191-ФЗ "О введении в действие Градостроительного кодекса Российской Федерации";</w:t>
      </w:r>
    </w:p>
    <w:p w:rsidR="00FF7C3D" w:rsidRPr="00FE1726" w:rsidRDefault="00FF7C3D" w:rsidP="008E093D">
      <w:pPr>
        <w:pStyle w:val="ae"/>
        <w:numPr>
          <w:ilvl w:val="0"/>
          <w:numId w:val="9"/>
        </w:numPr>
        <w:tabs>
          <w:tab w:val="left" w:pos="900"/>
        </w:tabs>
        <w:spacing w:line="276" w:lineRule="auto"/>
        <w:rPr>
          <w:rFonts w:ascii="Times New Roman" w:hAnsi="Times New Roman"/>
          <w:sz w:val="24"/>
          <w:szCs w:val="24"/>
        </w:rPr>
      </w:pPr>
      <w:r w:rsidRPr="00FE1726">
        <w:rPr>
          <w:rFonts w:ascii="Times New Roman" w:hAnsi="Times New Roman"/>
          <w:sz w:val="24"/>
          <w:szCs w:val="24"/>
        </w:rPr>
        <w:t>Земельный кодекс Российской Федерации (далее также  - ЗК РФ);</w:t>
      </w:r>
    </w:p>
    <w:p w:rsidR="00FF7C3D" w:rsidRPr="00FE1726" w:rsidRDefault="00FF7C3D" w:rsidP="008E093D">
      <w:pPr>
        <w:pStyle w:val="ae"/>
        <w:numPr>
          <w:ilvl w:val="0"/>
          <w:numId w:val="9"/>
        </w:numPr>
        <w:tabs>
          <w:tab w:val="left" w:pos="900"/>
        </w:tabs>
        <w:spacing w:line="276" w:lineRule="auto"/>
        <w:rPr>
          <w:rFonts w:ascii="Times New Roman" w:hAnsi="Times New Roman"/>
          <w:sz w:val="24"/>
          <w:szCs w:val="24"/>
        </w:rPr>
      </w:pPr>
      <w:r w:rsidRPr="00FE1726">
        <w:rPr>
          <w:rFonts w:ascii="Times New Roman" w:hAnsi="Times New Roman"/>
          <w:sz w:val="24"/>
          <w:szCs w:val="24"/>
        </w:rPr>
        <w:t>Федеральный закон от 25.10.2001 №137-ФЗ "О введении в действие Земельного кодекса Российской Федерации";</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Гражданский кодекс Российской Федерации;</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10.01.2002 №7-ФЗ "Об охране окружающей среды";</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14.03.1995 № 33-ФЗ "Об особо охраняемых природных территориях";</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22.07.2008 № 123-ФЗ "Технический регламент о требованиях пожарной безопасности";</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rsidR="00FE1726" w:rsidRPr="00FE1726" w:rsidRDefault="00FF7C3D" w:rsidP="00FE1726">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24.11.1995 №181-ФЗ "О социальной защите инвалидов в Российской Федерации" и др.;</w:t>
      </w:r>
    </w:p>
    <w:p w:rsidR="00FE1726" w:rsidRPr="00FE1726" w:rsidRDefault="00FE1726" w:rsidP="00FE1726">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31.12.2017 N 507-ФЗ "О внесении изменений в Градостроительный кодекс Российской Федерации и отдельные законодательные акты Российской Федерации";</w:t>
      </w:r>
    </w:p>
    <w:p w:rsidR="00FE1726" w:rsidRPr="00FE1726" w:rsidRDefault="00FE1726" w:rsidP="00FE1726">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Федеральный закон от 23.06.2014 N 171-ФЗ "О внесении изменений в Земельный кодекс Российской Федерации и отдельные законодательные акты Российской Федерации";</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Свод правил "СП 42.13330.2011.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28.12.2010 № 820;</w:t>
      </w:r>
    </w:p>
    <w:p w:rsidR="00FF7C3D" w:rsidRPr="00FE1726" w:rsidRDefault="00FF7C3D" w:rsidP="008E093D">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 xml:space="preserve">Свод правил "СП 30-102-99. Планировка и застройка территорий малоэтажного жилищного строительства", </w:t>
      </w:r>
      <w:proofErr w:type="gramStart"/>
      <w:r w:rsidRPr="00FE1726">
        <w:rPr>
          <w:rFonts w:ascii="Times New Roman" w:hAnsi="Times New Roman" w:cs="Times New Roman"/>
          <w:sz w:val="24"/>
          <w:szCs w:val="24"/>
        </w:rPr>
        <w:t>принятый</w:t>
      </w:r>
      <w:proofErr w:type="gramEnd"/>
      <w:r w:rsidRPr="00FE1726">
        <w:rPr>
          <w:rFonts w:ascii="Times New Roman" w:hAnsi="Times New Roman" w:cs="Times New Roman"/>
          <w:sz w:val="24"/>
          <w:szCs w:val="24"/>
        </w:rPr>
        <w:t xml:space="preserve"> Постановлением Государственного комитета </w:t>
      </w:r>
      <w:r w:rsidRPr="00FE1726">
        <w:rPr>
          <w:rFonts w:ascii="Times New Roman" w:hAnsi="Times New Roman" w:cs="Times New Roman"/>
          <w:sz w:val="24"/>
          <w:szCs w:val="24"/>
        </w:rPr>
        <w:lastRenderedPageBreak/>
        <w:t>Российской Федерации по строительству и жилищно-коммунальному комплексу от 30.12.1999 № 94;</w:t>
      </w:r>
    </w:p>
    <w:p w:rsidR="00FE1726" w:rsidRDefault="00FF7C3D" w:rsidP="00FE1726">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w:t>
      </w:r>
      <w:r w:rsidR="00FE1726">
        <w:rPr>
          <w:rFonts w:ascii="Times New Roman" w:hAnsi="Times New Roman" w:cs="Times New Roman"/>
          <w:sz w:val="24"/>
          <w:szCs w:val="24"/>
        </w:rPr>
        <w:t xml:space="preserve">ий, сооружений и иных объектов"; </w:t>
      </w:r>
    </w:p>
    <w:p w:rsidR="00FF7C3D" w:rsidRPr="00FE1726" w:rsidRDefault="00FE1726" w:rsidP="00FE1726">
      <w:pPr>
        <w:pStyle w:val="ad"/>
        <w:widowControl/>
        <w:numPr>
          <w:ilvl w:val="0"/>
          <w:numId w:val="9"/>
        </w:numPr>
        <w:tabs>
          <w:tab w:val="clear" w:pos="709"/>
          <w:tab w:val="left" w:pos="900"/>
        </w:tabs>
        <w:spacing w:line="276" w:lineRule="auto"/>
        <w:rPr>
          <w:rFonts w:ascii="Times New Roman" w:hAnsi="Times New Roman" w:cs="Times New Roman"/>
          <w:sz w:val="24"/>
          <w:szCs w:val="24"/>
        </w:rPr>
      </w:pPr>
      <w:r w:rsidRPr="00FE1726">
        <w:rPr>
          <w:rFonts w:ascii="Times New Roman" w:hAnsi="Times New Roman" w:cs="Times New Roman"/>
          <w:sz w:val="24"/>
          <w:szCs w:val="24"/>
        </w:rPr>
        <w:t>Приказ Минэкономразвития России от 01.09.2014 N 540 (ред. от 04.02.2019) "Об утверждении классификатора видов разрешенного использования земельных участков"</w:t>
      </w:r>
      <w:r>
        <w:rPr>
          <w:rFonts w:ascii="Times New Roman" w:hAnsi="Times New Roman" w:cs="Times New Roman"/>
          <w:sz w:val="24"/>
          <w:szCs w:val="24"/>
        </w:rPr>
        <w:t>.</w:t>
      </w:r>
    </w:p>
    <w:p w:rsidR="008E093D" w:rsidRDefault="008E093D" w:rsidP="008E093D">
      <w:pPr>
        <w:pStyle w:val="ad"/>
        <w:widowControl/>
        <w:tabs>
          <w:tab w:val="clear" w:pos="709"/>
          <w:tab w:val="left" w:pos="900"/>
        </w:tabs>
        <w:spacing w:line="276" w:lineRule="auto"/>
        <w:ind w:left="567" w:firstLine="0"/>
        <w:rPr>
          <w:rFonts w:ascii="Times New Roman" w:hAnsi="Times New Roman" w:cs="Times New Roman"/>
          <w:sz w:val="24"/>
          <w:szCs w:val="24"/>
        </w:rPr>
      </w:pPr>
    </w:p>
    <w:p w:rsidR="008E093D" w:rsidRPr="008E093D" w:rsidRDefault="008E093D" w:rsidP="008E093D">
      <w:pPr>
        <w:shd w:val="clear" w:color="auto" w:fill="FFFFFF"/>
        <w:spacing w:line="276" w:lineRule="auto"/>
        <w:jc w:val="center"/>
        <w:rPr>
          <w:rFonts w:ascii="Times New Roman" w:eastAsia="Times New Roman" w:hAnsi="Times New Roman" w:cs="Times New Roman"/>
          <w:b/>
          <w:color w:val="000000"/>
          <w:sz w:val="24"/>
          <w:szCs w:val="24"/>
          <w:lang w:eastAsia="ru-RU"/>
        </w:rPr>
      </w:pPr>
      <w:r w:rsidRPr="008E093D">
        <w:rPr>
          <w:rFonts w:ascii="Times New Roman" w:eastAsia="Times New Roman" w:hAnsi="Times New Roman" w:cs="Times New Roman"/>
          <w:b/>
          <w:color w:val="000000"/>
          <w:sz w:val="24"/>
          <w:szCs w:val="24"/>
          <w:lang w:eastAsia="ru-RU"/>
        </w:rPr>
        <w:t xml:space="preserve">3.  </w:t>
      </w:r>
      <w:r w:rsidRPr="008E093D">
        <w:rPr>
          <w:rFonts w:ascii="Times New Roman" w:hAnsi="Times New Roman" w:cs="Times New Roman"/>
          <w:b/>
          <w:color w:val="000000"/>
          <w:sz w:val="24"/>
          <w:szCs w:val="24"/>
          <w:shd w:val="clear" w:color="auto" w:fill="FFFFFF"/>
        </w:rPr>
        <w:t>Внесение изменений в градостроительное зонирование</w:t>
      </w:r>
    </w:p>
    <w:p w:rsidR="008E093D" w:rsidRDefault="008E093D" w:rsidP="008E093D">
      <w:pPr>
        <w:shd w:val="clear" w:color="auto" w:fill="FFFFFF"/>
        <w:spacing w:line="276" w:lineRule="auto"/>
        <w:ind w:firstLine="709"/>
        <w:jc w:val="both"/>
        <w:rPr>
          <w:rFonts w:ascii="Times New Roman" w:eastAsia="Times New Roman" w:hAnsi="Times New Roman" w:cs="Times New Roman"/>
          <w:color w:val="000000"/>
          <w:sz w:val="24"/>
          <w:szCs w:val="24"/>
          <w:lang w:eastAsia="ru-RU"/>
        </w:rPr>
      </w:pPr>
      <w:r w:rsidRPr="008E093D">
        <w:rPr>
          <w:rFonts w:ascii="Times New Roman" w:eastAsia="Times New Roman" w:hAnsi="Times New Roman" w:cs="Times New Roman"/>
          <w:color w:val="000000"/>
          <w:sz w:val="24"/>
          <w:szCs w:val="24"/>
          <w:lang w:eastAsia="ru-RU"/>
        </w:rPr>
        <w:t>Предложения по внесению изменений в правила землепользования и  застройки в части вид</w:t>
      </w:r>
      <w:r w:rsidR="00B05A01">
        <w:rPr>
          <w:rFonts w:ascii="Times New Roman" w:eastAsia="Times New Roman" w:hAnsi="Times New Roman" w:cs="Times New Roman"/>
          <w:color w:val="000000"/>
          <w:sz w:val="24"/>
          <w:szCs w:val="24"/>
          <w:lang w:eastAsia="ru-RU"/>
        </w:rPr>
        <w:t>ов и границ территориальных зон,</w:t>
      </w:r>
      <w:r w:rsidRPr="008E093D">
        <w:rPr>
          <w:rFonts w:ascii="Times New Roman" w:eastAsia="Times New Roman" w:hAnsi="Times New Roman" w:cs="Times New Roman"/>
          <w:color w:val="000000"/>
          <w:sz w:val="24"/>
          <w:szCs w:val="24"/>
          <w:lang w:eastAsia="ru-RU"/>
        </w:rPr>
        <w:t xml:space="preserve"> установленных регламентов подготовлены в составе  материалов  по градостроительному обоснованию проекта о внесении изменений для направления в комиссию по подготовке правил землепользования и застройки поселения с целью корректировки в установленном порядке нормативно-правового акта местного самоуправления.</w:t>
      </w:r>
    </w:p>
    <w:p w:rsidR="008E093D" w:rsidRDefault="008E093D" w:rsidP="007B40BE">
      <w:pPr>
        <w:shd w:val="clear" w:color="auto" w:fill="FFFFFF"/>
        <w:spacing w:after="0" w:line="276" w:lineRule="auto"/>
        <w:ind w:firstLine="708"/>
        <w:jc w:val="both"/>
        <w:rPr>
          <w:rFonts w:ascii="Times New Roman" w:hAnsi="Times New Roman" w:cs="Times New Roman"/>
          <w:sz w:val="24"/>
          <w:szCs w:val="24"/>
        </w:rPr>
      </w:pPr>
      <w:r w:rsidRPr="008D449C">
        <w:rPr>
          <w:rFonts w:ascii="Times New Roman" w:eastAsia="Times New Roman" w:hAnsi="Times New Roman" w:cs="Times New Roman"/>
          <w:color w:val="000000"/>
          <w:sz w:val="24"/>
          <w:szCs w:val="24"/>
          <w:lang w:eastAsia="ru-RU"/>
        </w:rPr>
        <w:t>Проектом предлагается в соответствии с Муниципальным контрактом</w:t>
      </w:r>
      <w:r w:rsidRPr="008D449C">
        <w:rPr>
          <w:rFonts w:ascii="Times New Roman" w:hAnsi="Times New Roman" w:cs="Times New Roman"/>
          <w:sz w:val="24"/>
          <w:szCs w:val="24"/>
        </w:rPr>
        <w:t xml:space="preserve"> № 0802600000819000001 от 08.07.2019 г.</w:t>
      </w:r>
      <w:r w:rsidR="007B40BE" w:rsidRPr="008D449C">
        <w:rPr>
          <w:rFonts w:ascii="Times New Roman" w:hAnsi="Times New Roman" w:cs="Times New Roman"/>
          <w:sz w:val="24"/>
          <w:szCs w:val="24"/>
        </w:rPr>
        <w:t xml:space="preserve">  «Внесение изменений в документацию территориального планирования и градостроительного зонирования» внести изменения в Правила землепользования и застройки </w:t>
      </w:r>
      <w:r w:rsidR="00E97DF7">
        <w:rPr>
          <w:rFonts w:ascii="Times New Roman" w:hAnsi="Times New Roman" w:cs="Times New Roman"/>
          <w:sz w:val="24"/>
          <w:szCs w:val="24"/>
        </w:rPr>
        <w:t>городского</w:t>
      </w:r>
      <w:r w:rsidR="007B40BE" w:rsidRPr="008D449C">
        <w:rPr>
          <w:rFonts w:ascii="Times New Roman" w:hAnsi="Times New Roman" w:cs="Times New Roman"/>
          <w:sz w:val="24"/>
          <w:szCs w:val="24"/>
        </w:rPr>
        <w:t xml:space="preserve"> поселения «</w:t>
      </w:r>
      <w:r w:rsidR="00E97DF7">
        <w:rPr>
          <w:rFonts w:ascii="Times New Roman" w:hAnsi="Times New Roman" w:cs="Times New Roman"/>
          <w:sz w:val="24"/>
          <w:szCs w:val="24"/>
        </w:rPr>
        <w:t>Закаменск</w:t>
      </w:r>
      <w:r w:rsidR="007B40BE" w:rsidRPr="008D449C">
        <w:rPr>
          <w:rFonts w:ascii="Times New Roman" w:hAnsi="Times New Roman" w:cs="Times New Roman"/>
          <w:sz w:val="24"/>
          <w:szCs w:val="24"/>
        </w:rPr>
        <w:t xml:space="preserve">» муниципального </w:t>
      </w:r>
      <w:r w:rsidR="00FE1726">
        <w:rPr>
          <w:rFonts w:ascii="Times New Roman" w:hAnsi="Times New Roman" w:cs="Times New Roman"/>
          <w:sz w:val="24"/>
          <w:szCs w:val="24"/>
        </w:rPr>
        <w:t xml:space="preserve">образование </w:t>
      </w:r>
      <w:r w:rsidR="00E97DF7">
        <w:rPr>
          <w:rFonts w:ascii="Times New Roman" w:hAnsi="Times New Roman" w:cs="Times New Roman"/>
          <w:sz w:val="24"/>
          <w:szCs w:val="24"/>
        </w:rPr>
        <w:t xml:space="preserve">Закаменский </w:t>
      </w:r>
      <w:r w:rsidR="00FE1726">
        <w:rPr>
          <w:rFonts w:ascii="Times New Roman" w:hAnsi="Times New Roman" w:cs="Times New Roman"/>
          <w:sz w:val="24"/>
          <w:szCs w:val="24"/>
        </w:rPr>
        <w:t>район</w:t>
      </w:r>
      <w:r w:rsidR="007B40BE" w:rsidRPr="008D449C">
        <w:rPr>
          <w:rFonts w:ascii="Times New Roman" w:hAnsi="Times New Roman" w:cs="Times New Roman"/>
          <w:sz w:val="24"/>
          <w:szCs w:val="24"/>
        </w:rPr>
        <w:t xml:space="preserve"> Республики Бурятия.</w:t>
      </w:r>
    </w:p>
    <w:p w:rsidR="00E97DF7" w:rsidRDefault="00E97DF7" w:rsidP="007B40BE">
      <w:pPr>
        <w:shd w:val="clear" w:color="auto" w:fill="FFFFFF"/>
        <w:spacing w:after="0" w:line="276" w:lineRule="auto"/>
        <w:ind w:firstLine="708"/>
        <w:jc w:val="both"/>
        <w:rPr>
          <w:rFonts w:ascii="Times New Roman" w:hAnsi="Times New Roman" w:cs="Times New Roman"/>
          <w:sz w:val="24"/>
          <w:szCs w:val="24"/>
        </w:rPr>
      </w:pPr>
    </w:p>
    <w:p w:rsidR="00E97DF7" w:rsidRPr="008D449C" w:rsidRDefault="00E97DF7" w:rsidP="007B40BE">
      <w:pPr>
        <w:shd w:val="clear" w:color="auto" w:fill="FFFFFF"/>
        <w:spacing w:after="0" w:line="276" w:lineRule="auto"/>
        <w:ind w:firstLine="708"/>
        <w:jc w:val="both"/>
        <w:rPr>
          <w:rFonts w:ascii="Times New Roman" w:hAnsi="Times New Roman" w:cs="Times New Roman"/>
          <w:sz w:val="24"/>
          <w:szCs w:val="24"/>
        </w:rPr>
      </w:pPr>
    </w:p>
    <w:p w:rsidR="00FF7C3D" w:rsidRPr="00FF7C3D" w:rsidRDefault="00FF7C3D" w:rsidP="00FF7C3D">
      <w:pPr>
        <w:shd w:val="clear" w:color="auto" w:fill="FFFFFF"/>
        <w:spacing w:after="0" w:line="240" w:lineRule="auto"/>
        <w:rPr>
          <w:rFonts w:eastAsia="Times New Roman" w:cs="Times New Roman"/>
          <w:color w:val="000000"/>
          <w:sz w:val="23"/>
          <w:szCs w:val="23"/>
          <w:lang w:eastAsia="ru-RU"/>
        </w:rPr>
      </w:pPr>
    </w:p>
    <w:p w:rsidR="00FF7C3D" w:rsidRDefault="00FF7C3D" w:rsidP="00CE09A6">
      <w:pPr>
        <w:ind w:left="567"/>
        <w:jc w:val="center"/>
        <w:rPr>
          <w:rFonts w:ascii="Times New Roman" w:hAnsi="Times New Roman" w:cs="Times New Roman"/>
          <w:caps/>
          <w:sz w:val="24"/>
          <w:szCs w:val="24"/>
        </w:rPr>
      </w:pPr>
    </w:p>
    <w:p w:rsidR="00CE09A6" w:rsidRPr="00E1453D" w:rsidRDefault="00CE09A6" w:rsidP="00CE09A6">
      <w:pPr>
        <w:ind w:left="567"/>
        <w:jc w:val="center"/>
        <w:rPr>
          <w:rFonts w:ascii="Times New Roman" w:hAnsi="Times New Roman" w:cs="Times New Roman"/>
          <w:caps/>
          <w:sz w:val="24"/>
          <w:szCs w:val="24"/>
        </w:rPr>
        <w:sectPr w:rsidR="00CE09A6" w:rsidRPr="00E1453D" w:rsidSect="00FF7C3D">
          <w:pgSz w:w="11906" w:h="16838"/>
          <w:pgMar w:top="1134" w:right="851" w:bottom="1134" w:left="1701" w:header="709" w:footer="709" w:gutter="0"/>
          <w:cols w:space="708"/>
          <w:docGrid w:linePitch="360"/>
        </w:sectPr>
      </w:pPr>
    </w:p>
    <w:p w:rsidR="00CE09A6" w:rsidRDefault="00CE09A6">
      <w:pPr>
        <w:rPr>
          <w:rFonts w:ascii="Times New Roman" w:eastAsia="Times New Roman" w:hAnsi="Times New Roman" w:cs="Times New Roman"/>
          <w:b/>
          <w:sz w:val="24"/>
          <w:szCs w:val="24"/>
          <w:lang w:eastAsia="ru-RU"/>
        </w:rPr>
      </w:pPr>
      <w:r>
        <w:rPr>
          <w:noProof/>
          <w:lang w:eastAsia="ru-RU"/>
        </w:rPr>
        <w:lastRenderedPageBreak/>
        <w:drawing>
          <wp:anchor distT="0" distB="0" distL="114300" distR="114300" simplePos="0" relativeHeight="251659264" behindDoc="0" locked="0" layoutInCell="1" allowOverlap="1" wp14:anchorId="7ACC08AF" wp14:editId="00762CCC">
            <wp:simplePos x="0" y="0"/>
            <wp:positionH relativeFrom="column">
              <wp:posOffset>-71755</wp:posOffset>
            </wp:positionH>
            <wp:positionV relativeFrom="paragraph">
              <wp:posOffset>-607060</wp:posOffset>
            </wp:positionV>
            <wp:extent cx="7534275" cy="757555"/>
            <wp:effectExtent l="0" t="0" r="9525" b="4445"/>
            <wp:wrapSquare wrapText="bothSides"/>
            <wp:docPr id="2" name="Рисунок 2"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ан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4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9923" w:type="dxa"/>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378"/>
      </w:tblGrid>
      <w:tr w:rsidR="007C40B1" w:rsidTr="00B56C6D">
        <w:trPr>
          <w:trHeight w:val="2040"/>
          <w:jc w:val="center"/>
        </w:trPr>
        <w:tc>
          <w:tcPr>
            <w:tcW w:w="3545" w:type="dxa"/>
          </w:tcPr>
          <w:p w:rsidR="007C40B1" w:rsidRDefault="007C40B1" w:rsidP="00FC58DF">
            <w:pPr>
              <w:pStyle w:val="ConsPlusTitle"/>
              <w:tabs>
                <w:tab w:val="left" w:pos="10490"/>
              </w:tabs>
              <w:spacing w:before="120" w:after="120"/>
              <w:jc w:val="center"/>
              <w:rPr>
                <w:rFonts w:ascii="Times New Roman" w:hAnsi="Times New Roman" w:cs="Times New Roman"/>
                <w:b w:val="0"/>
                <w:noProof/>
                <w:sz w:val="24"/>
                <w:szCs w:val="24"/>
              </w:rPr>
            </w:pPr>
            <w:r>
              <w:rPr>
                <w:rFonts w:ascii="Times New Roman" w:hAnsi="Times New Roman" w:cs="Times New Roman"/>
                <w:b w:val="0"/>
                <w:noProof/>
                <w:sz w:val="24"/>
                <w:szCs w:val="24"/>
              </w:rPr>
              <w:drawing>
                <wp:inline distT="0" distB="0" distL="0" distR="0" wp14:anchorId="694A51CA" wp14:editId="6330A28C">
                  <wp:extent cx="1057275" cy="1281546"/>
                  <wp:effectExtent l="0" t="0" r="0" b="0"/>
                  <wp:docPr id="7" name="Рисунок 7" descr="D:\Downloads\zaka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zakame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590" cy="1285564"/>
                          </a:xfrm>
                          <a:prstGeom prst="rect">
                            <a:avLst/>
                          </a:prstGeom>
                          <a:noFill/>
                          <a:ln>
                            <a:noFill/>
                          </a:ln>
                        </pic:spPr>
                      </pic:pic>
                    </a:graphicData>
                  </a:graphic>
                </wp:inline>
              </w:drawing>
            </w:r>
          </w:p>
        </w:tc>
        <w:tc>
          <w:tcPr>
            <w:tcW w:w="6378" w:type="dxa"/>
            <w:vAlign w:val="center"/>
          </w:tcPr>
          <w:p w:rsidR="007C40B1" w:rsidRDefault="007C40B1" w:rsidP="00FC58DF">
            <w:pPr>
              <w:pStyle w:val="ConsPlusTitle"/>
              <w:tabs>
                <w:tab w:val="left" w:pos="10490"/>
              </w:tabs>
              <w:jc w:val="center"/>
              <w:rPr>
                <w:rFonts w:ascii="Times New Roman" w:hAnsi="Times New Roman" w:cs="Times New Roman"/>
                <w:b w:val="0"/>
                <w:sz w:val="24"/>
                <w:szCs w:val="24"/>
              </w:rPr>
            </w:pPr>
          </w:p>
          <w:p w:rsidR="007C40B1" w:rsidRDefault="007C40B1" w:rsidP="00FC58DF">
            <w:pPr>
              <w:pStyle w:val="ConsPlusTitle"/>
              <w:tabs>
                <w:tab w:val="left" w:pos="10490"/>
              </w:tabs>
              <w:rPr>
                <w:rFonts w:ascii="Times New Roman" w:hAnsi="Times New Roman" w:cs="Times New Roman"/>
                <w:b w:val="0"/>
                <w:sz w:val="24"/>
                <w:szCs w:val="24"/>
              </w:rPr>
            </w:pPr>
            <w:r>
              <w:rPr>
                <w:rFonts w:ascii="Times New Roman" w:hAnsi="Times New Roman" w:cs="Times New Roman"/>
                <w:b w:val="0"/>
                <w:sz w:val="24"/>
                <w:szCs w:val="24"/>
              </w:rPr>
              <w:t>А</w:t>
            </w:r>
            <w:r w:rsidRPr="00C071DA">
              <w:rPr>
                <w:rFonts w:ascii="Times New Roman" w:hAnsi="Times New Roman" w:cs="Times New Roman"/>
                <w:b w:val="0"/>
                <w:sz w:val="24"/>
                <w:szCs w:val="24"/>
              </w:rPr>
              <w:t>дминистрация муниципального образования</w:t>
            </w:r>
          </w:p>
          <w:p w:rsidR="007C40B1" w:rsidRPr="00C071DA" w:rsidRDefault="007C40B1" w:rsidP="00FC58DF">
            <w:pPr>
              <w:pStyle w:val="ConsPlusTitle"/>
              <w:tabs>
                <w:tab w:val="left" w:pos="10490"/>
              </w:tabs>
              <w:rPr>
                <w:rFonts w:ascii="Times New Roman" w:hAnsi="Times New Roman" w:cs="Times New Roman"/>
                <w:noProof/>
                <w:sz w:val="24"/>
                <w:szCs w:val="24"/>
              </w:rPr>
            </w:pPr>
            <w:r w:rsidRPr="001E61AF">
              <w:rPr>
                <w:rFonts w:ascii="Times New Roman" w:hAnsi="Times New Roman" w:cs="Times New Roman"/>
                <w:b w:val="0"/>
                <w:sz w:val="24"/>
                <w:szCs w:val="24"/>
              </w:rPr>
              <w:t>городского поселения «Закаменск» Республики Бурятия</w:t>
            </w:r>
          </w:p>
          <w:p w:rsidR="007C40B1" w:rsidRDefault="007C40B1" w:rsidP="00FC58DF">
            <w:pPr>
              <w:pStyle w:val="ConsPlusTitle"/>
              <w:tabs>
                <w:tab w:val="left" w:pos="10490"/>
              </w:tabs>
              <w:spacing w:before="120" w:after="120"/>
              <w:jc w:val="center"/>
              <w:rPr>
                <w:rFonts w:ascii="Times New Roman" w:hAnsi="Times New Roman" w:cs="Times New Roman"/>
                <w:b w:val="0"/>
                <w:noProof/>
                <w:sz w:val="24"/>
                <w:szCs w:val="24"/>
              </w:rPr>
            </w:pPr>
          </w:p>
        </w:tc>
      </w:tr>
    </w:tbl>
    <w:p w:rsidR="00E1453D" w:rsidRDefault="00E1453D" w:rsidP="007C40B1">
      <w:pPr>
        <w:pStyle w:val="ConsPlusTitle"/>
        <w:spacing w:before="120" w:after="120"/>
        <w:jc w:val="center"/>
        <w:rPr>
          <w:rFonts w:ascii="Times New Roman" w:hAnsi="Times New Roman" w:cs="Times New Roman"/>
          <w:noProof/>
          <w:sz w:val="24"/>
          <w:szCs w:val="24"/>
        </w:rPr>
      </w:pPr>
      <w:r w:rsidRPr="00E1453D">
        <w:rPr>
          <w:rFonts w:ascii="Times New Roman" w:hAnsi="Times New Roman" w:cs="Times New Roman"/>
          <w:noProof/>
          <w:sz w:val="24"/>
          <w:szCs w:val="24"/>
        </w:rPr>
        <w:t xml:space="preserve"> </w:t>
      </w:r>
    </w:p>
    <w:p w:rsidR="00E1453D" w:rsidRDefault="00E1453D" w:rsidP="00E1453D">
      <w:pPr>
        <w:ind w:left="3969"/>
        <w:rPr>
          <w:rFonts w:ascii="Times New Roman" w:hAnsi="Times New Roman" w:cs="Times New Roman"/>
          <w:noProof/>
          <w:sz w:val="24"/>
          <w:szCs w:val="24"/>
        </w:rPr>
      </w:pPr>
    </w:p>
    <w:p w:rsidR="00E1453D" w:rsidRDefault="00E1453D" w:rsidP="00E1453D">
      <w:pPr>
        <w:ind w:left="3969"/>
        <w:rPr>
          <w:rFonts w:ascii="Times New Roman" w:hAnsi="Times New Roman" w:cs="Times New Roman"/>
          <w:noProof/>
          <w:sz w:val="24"/>
          <w:szCs w:val="24"/>
        </w:rPr>
      </w:pPr>
    </w:p>
    <w:p w:rsidR="00E1453D" w:rsidRDefault="00E1453D" w:rsidP="00E1453D">
      <w:pPr>
        <w:ind w:left="3969"/>
        <w:rPr>
          <w:rFonts w:ascii="Times New Roman" w:hAnsi="Times New Roman" w:cs="Times New Roman"/>
          <w:noProof/>
          <w:sz w:val="24"/>
          <w:szCs w:val="24"/>
        </w:rPr>
      </w:pPr>
    </w:p>
    <w:p w:rsidR="00E1453D" w:rsidRDefault="00E1453D" w:rsidP="00E1453D">
      <w:pPr>
        <w:ind w:left="3969"/>
        <w:rPr>
          <w:rFonts w:ascii="Times New Roman" w:hAnsi="Times New Roman" w:cs="Times New Roman"/>
          <w:noProof/>
          <w:sz w:val="24"/>
          <w:szCs w:val="24"/>
        </w:rPr>
      </w:pPr>
    </w:p>
    <w:tbl>
      <w:tblPr>
        <w:tblStyle w:val="aa"/>
        <w:tblW w:w="10011"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1"/>
      </w:tblGrid>
      <w:tr w:rsidR="00E1453D" w:rsidTr="00E1453D">
        <w:trPr>
          <w:trHeight w:val="250"/>
        </w:trPr>
        <w:tc>
          <w:tcPr>
            <w:tcW w:w="10011" w:type="dxa"/>
            <w:tcBorders>
              <w:top w:val="nil"/>
              <w:left w:val="nil"/>
              <w:bottom w:val="nil"/>
              <w:right w:val="nil"/>
            </w:tcBorders>
          </w:tcPr>
          <w:p w:rsidR="00E1453D" w:rsidRPr="00E1453D" w:rsidRDefault="00E1453D" w:rsidP="00E1453D">
            <w:pPr>
              <w:spacing w:line="360" w:lineRule="auto"/>
            </w:pPr>
            <w:r w:rsidRPr="00E1453D">
              <w:rPr>
                <w:b/>
                <w:caps/>
                <w:spacing w:val="20"/>
                <w:sz w:val="28"/>
                <w:szCs w:val="28"/>
              </w:rPr>
              <w:t>ПРОЕКТ ВНЕСЕНИЯ ИЗМЕНЕНИЙ</w:t>
            </w:r>
          </w:p>
        </w:tc>
      </w:tr>
      <w:tr w:rsidR="00E1453D" w:rsidRPr="007E669C" w:rsidTr="00E1453D">
        <w:trPr>
          <w:trHeight w:val="448"/>
        </w:trPr>
        <w:tc>
          <w:tcPr>
            <w:tcW w:w="10011" w:type="dxa"/>
            <w:vMerge w:val="restart"/>
            <w:tcBorders>
              <w:top w:val="nil"/>
              <w:left w:val="nil"/>
              <w:bottom w:val="nil"/>
              <w:right w:val="nil"/>
            </w:tcBorders>
          </w:tcPr>
          <w:p w:rsidR="00E1453D" w:rsidRPr="00E1453D" w:rsidRDefault="00E1453D" w:rsidP="00E1453D">
            <w:pPr>
              <w:spacing w:line="360" w:lineRule="auto"/>
              <w:rPr>
                <w:b/>
                <w:caps/>
                <w:spacing w:val="20"/>
                <w:sz w:val="26"/>
                <w:szCs w:val="26"/>
              </w:rPr>
            </w:pPr>
            <w:r w:rsidRPr="00E1453D">
              <w:rPr>
                <w:b/>
                <w:caps/>
                <w:spacing w:val="20"/>
                <w:sz w:val="26"/>
                <w:szCs w:val="26"/>
              </w:rPr>
              <w:t xml:space="preserve">Правила землепользования и застройки МУНИЦИПАЛЬНОГО ОБРАЗОВАНИЯ </w:t>
            </w:r>
            <w:r w:rsidR="00E97DF7">
              <w:rPr>
                <w:b/>
                <w:caps/>
                <w:spacing w:val="20"/>
                <w:sz w:val="26"/>
                <w:szCs w:val="26"/>
              </w:rPr>
              <w:t xml:space="preserve">городское </w:t>
            </w:r>
            <w:r w:rsidRPr="00E1453D">
              <w:rPr>
                <w:b/>
                <w:caps/>
                <w:spacing w:val="20"/>
                <w:sz w:val="26"/>
                <w:szCs w:val="26"/>
              </w:rPr>
              <w:t>ПОСЕЛЕНИЕ «</w:t>
            </w:r>
            <w:r w:rsidR="00E97DF7">
              <w:rPr>
                <w:b/>
                <w:caps/>
                <w:spacing w:val="20"/>
                <w:sz w:val="28"/>
                <w:szCs w:val="28"/>
              </w:rPr>
              <w:t>Закаменск</w:t>
            </w:r>
            <w:r w:rsidRPr="00E1453D">
              <w:rPr>
                <w:b/>
                <w:caps/>
                <w:spacing w:val="20"/>
                <w:sz w:val="28"/>
                <w:szCs w:val="28"/>
              </w:rPr>
              <w:t xml:space="preserve"> </w:t>
            </w:r>
            <w:r w:rsidRPr="00E1453D">
              <w:rPr>
                <w:b/>
                <w:caps/>
                <w:spacing w:val="20"/>
                <w:sz w:val="26"/>
                <w:szCs w:val="26"/>
              </w:rPr>
              <w:t xml:space="preserve">»МУНИЦИПАЛЬНОГО ОБРАЗОВАНИЯ </w:t>
            </w:r>
          </w:p>
          <w:p w:rsidR="00E1453D" w:rsidRPr="00E1453D" w:rsidRDefault="00E1453D" w:rsidP="00B05A01">
            <w:pPr>
              <w:spacing w:line="360" w:lineRule="auto"/>
              <w:rPr>
                <w:sz w:val="26"/>
                <w:szCs w:val="26"/>
              </w:rPr>
            </w:pPr>
            <w:r w:rsidRPr="00E1453D">
              <w:rPr>
                <w:b/>
                <w:caps/>
                <w:spacing w:val="20"/>
                <w:sz w:val="26"/>
                <w:szCs w:val="26"/>
              </w:rPr>
              <w:t>«</w:t>
            </w:r>
            <w:r w:rsidR="00E97DF7">
              <w:rPr>
                <w:b/>
                <w:caps/>
                <w:spacing w:val="20"/>
                <w:sz w:val="26"/>
                <w:szCs w:val="26"/>
              </w:rPr>
              <w:t xml:space="preserve">Закаменский </w:t>
            </w:r>
            <w:r w:rsidRPr="00E1453D">
              <w:rPr>
                <w:b/>
                <w:caps/>
                <w:spacing w:val="20"/>
                <w:sz w:val="26"/>
                <w:szCs w:val="26"/>
              </w:rPr>
              <w:t>РАЙОН» РЕСПУБЛИКИ БУРЯТИЯ</w:t>
            </w:r>
          </w:p>
        </w:tc>
      </w:tr>
      <w:tr w:rsidR="00E1453D" w:rsidTr="00E1453D">
        <w:trPr>
          <w:trHeight w:val="345"/>
        </w:trPr>
        <w:tc>
          <w:tcPr>
            <w:tcW w:w="10011" w:type="dxa"/>
            <w:vMerge/>
            <w:tcBorders>
              <w:top w:val="nil"/>
              <w:left w:val="nil"/>
              <w:bottom w:val="nil"/>
              <w:right w:val="nil"/>
            </w:tcBorders>
          </w:tcPr>
          <w:p w:rsidR="00E1453D" w:rsidRDefault="00E1453D" w:rsidP="00E1453D">
            <w:pPr>
              <w:spacing w:line="360" w:lineRule="auto"/>
            </w:pPr>
          </w:p>
        </w:tc>
      </w:tr>
      <w:tr w:rsidR="00E1453D" w:rsidTr="00E1453D">
        <w:trPr>
          <w:trHeight w:val="1321"/>
        </w:trPr>
        <w:tc>
          <w:tcPr>
            <w:tcW w:w="10011" w:type="dxa"/>
            <w:vMerge/>
            <w:tcBorders>
              <w:top w:val="nil"/>
              <w:left w:val="nil"/>
              <w:bottom w:val="nil"/>
              <w:right w:val="nil"/>
            </w:tcBorders>
          </w:tcPr>
          <w:p w:rsidR="00E1453D" w:rsidRDefault="00E1453D" w:rsidP="00E1453D">
            <w:pPr>
              <w:spacing w:line="360" w:lineRule="auto"/>
            </w:pPr>
          </w:p>
        </w:tc>
      </w:tr>
    </w:tbl>
    <w:p w:rsidR="00E1453D" w:rsidRDefault="00E1453D" w:rsidP="00E1453D">
      <w:pPr>
        <w:ind w:left="3969"/>
        <w:rPr>
          <w:rFonts w:ascii="Times New Roman" w:hAnsi="Times New Roman" w:cs="Times New Roman"/>
          <w:caps/>
          <w:sz w:val="24"/>
          <w:szCs w:val="24"/>
        </w:rPr>
      </w:pPr>
    </w:p>
    <w:p w:rsidR="00E1453D" w:rsidRDefault="00E1453D" w:rsidP="00E1453D">
      <w:pPr>
        <w:ind w:left="3969"/>
        <w:rPr>
          <w:rFonts w:ascii="Times New Roman" w:hAnsi="Times New Roman" w:cs="Times New Roman"/>
          <w:caps/>
          <w:sz w:val="24"/>
          <w:szCs w:val="24"/>
        </w:rPr>
      </w:pPr>
    </w:p>
    <w:p w:rsidR="00E1453D" w:rsidRPr="0067196A" w:rsidRDefault="00E1453D" w:rsidP="00E1453D">
      <w:pPr>
        <w:spacing w:line="276" w:lineRule="auto"/>
        <w:ind w:left="6379"/>
        <w:rPr>
          <w:rFonts w:ascii="Times New Roman" w:hAnsi="Times New Roman" w:cs="Times New Roman"/>
          <w:b/>
          <w:caps/>
          <w:spacing w:val="40"/>
          <w:sz w:val="18"/>
          <w:szCs w:val="18"/>
        </w:rPr>
      </w:pPr>
      <w:r w:rsidRPr="0067196A">
        <w:rPr>
          <w:rFonts w:ascii="Times New Roman" w:hAnsi="Times New Roman" w:cs="Times New Roman"/>
          <w:b/>
          <w:spacing w:val="40"/>
          <w:sz w:val="18"/>
          <w:szCs w:val="18"/>
        </w:rPr>
        <w:t>УТВЕРЖДЕНЫ</w:t>
      </w:r>
    </w:p>
    <w:p w:rsidR="00E1453D" w:rsidRPr="0067196A" w:rsidRDefault="00FE1726" w:rsidP="00E1453D">
      <w:pPr>
        <w:spacing w:line="276" w:lineRule="auto"/>
        <w:ind w:left="6379"/>
        <w:rPr>
          <w:rFonts w:ascii="Times New Roman" w:hAnsi="Times New Roman" w:cs="Times New Roman"/>
          <w:b/>
          <w:sz w:val="18"/>
          <w:szCs w:val="18"/>
        </w:rPr>
      </w:pPr>
      <w:r>
        <w:rPr>
          <w:rFonts w:ascii="Times New Roman" w:hAnsi="Times New Roman" w:cs="Times New Roman"/>
          <w:b/>
          <w:sz w:val="18"/>
          <w:szCs w:val="18"/>
        </w:rPr>
        <w:t>Решением</w:t>
      </w:r>
      <w:r w:rsidR="00E1453D" w:rsidRPr="0067196A">
        <w:rPr>
          <w:rFonts w:ascii="Times New Roman" w:hAnsi="Times New Roman" w:cs="Times New Roman"/>
          <w:b/>
          <w:sz w:val="18"/>
          <w:szCs w:val="18"/>
        </w:rPr>
        <w:t xml:space="preserve"> совета депутатов </w:t>
      </w:r>
    </w:p>
    <w:p w:rsidR="00E1453D" w:rsidRDefault="00E1453D" w:rsidP="00E1453D">
      <w:pPr>
        <w:spacing w:line="276" w:lineRule="auto"/>
        <w:ind w:left="6379"/>
        <w:rPr>
          <w:rFonts w:ascii="Times New Roman" w:hAnsi="Times New Roman" w:cs="Times New Roman"/>
          <w:b/>
          <w:sz w:val="18"/>
          <w:szCs w:val="18"/>
        </w:rPr>
      </w:pPr>
      <w:r w:rsidRPr="0067196A">
        <w:rPr>
          <w:rFonts w:ascii="Times New Roman" w:hAnsi="Times New Roman" w:cs="Times New Roman"/>
          <w:b/>
          <w:sz w:val="18"/>
          <w:szCs w:val="18"/>
        </w:rPr>
        <w:t>муниципального образования</w:t>
      </w:r>
      <w:r w:rsidR="001E61AF">
        <w:rPr>
          <w:rFonts w:ascii="Times New Roman" w:hAnsi="Times New Roman" w:cs="Times New Roman"/>
          <w:b/>
          <w:sz w:val="18"/>
          <w:szCs w:val="18"/>
        </w:rPr>
        <w:t xml:space="preserve"> </w:t>
      </w:r>
    </w:p>
    <w:p w:rsidR="00E1453D" w:rsidRPr="0067196A" w:rsidRDefault="001E61AF" w:rsidP="00E1453D">
      <w:pPr>
        <w:spacing w:line="276" w:lineRule="auto"/>
        <w:ind w:left="6379"/>
        <w:rPr>
          <w:rFonts w:ascii="Times New Roman" w:hAnsi="Times New Roman" w:cs="Times New Roman"/>
          <w:b/>
          <w:sz w:val="18"/>
          <w:szCs w:val="18"/>
        </w:rPr>
      </w:pPr>
      <w:r>
        <w:rPr>
          <w:rFonts w:ascii="Times New Roman" w:hAnsi="Times New Roman" w:cs="Times New Roman"/>
          <w:b/>
          <w:sz w:val="18"/>
          <w:szCs w:val="18"/>
        </w:rPr>
        <w:t xml:space="preserve">городского поселения </w:t>
      </w:r>
      <w:r w:rsidR="00E1453D" w:rsidRPr="0067196A">
        <w:rPr>
          <w:rFonts w:ascii="Times New Roman" w:hAnsi="Times New Roman" w:cs="Times New Roman"/>
          <w:b/>
          <w:sz w:val="18"/>
          <w:szCs w:val="18"/>
        </w:rPr>
        <w:t>«</w:t>
      </w:r>
      <w:r w:rsidR="00E97DF7">
        <w:rPr>
          <w:rFonts w:ascii="Times New Roman" w:hAnsi="Times New Roman" w:cs="Times New Roman"/>
          <w:b/>
          <w:sz w:val="18"/>
          <w:szCs w:val="18"/>
        </w:rPr>
        <w:t>Закаменск</w:t>
      </w:r>
      <w:r w:rsidR="00E1453D" w:rsidRPr="0067196A">
        <w:rPr>
          <w:rFonts w:ascii="Times New Roman" w:hAnsi="Times New Roman" w:cs="Times New Roman"/>
          <w:b/>
          <w:sz w:val="18"/>
          <w:szCs w:val="18"/>
        </w:rPr>
        <w:t>»</w:t>
      </w:r>
    </w:p>
    <w:p w:rsidR="00E1453D" w:rsidRPr="0067196A" w:rsidRDefault="00E1453D" w:rsidP="00E1453D">
      <w:pPr>
        <w:spacing w:line="276" w:lineRule="auto"/>
        <w:ind w:left="6379"/>
        <w:rPr>
          <w:rFonts w:ascii="Times New Roman" w:hAnsi="Times New Roman" w:cs="Times New Roman"/>
          <w:b/>
          <w:sz w:val="18"/>
          <w:szCs w:val="18"/>
        </w:rPr>
      </w:pPr>
      <w:r w:rsidRPr="0067196A">
        <w:rPr>
          <w:rFonts w:ascii="Times New Roman" w:hAnsi="Times New Roman" w:cs="Times New Roman"/>
          <w:b/>
          <w:sz w:val="18"/>
          <w:szCs w:val="18"/>
        </w:rPr>
        <w:t>Республики Бурятия»</w:t>
      </w:r>
    </w:p>
    <w:p w:rsidR="00E1453D" w:rsidRPr="0067196A" w:rsidRDefault="0067196A" w:rsidP="00E1453D">
      <w:pPr>
        <w:spacing w:line="276" w:lineRule="auto"/>
        <w:ind w:left="6379"/>
        <w:rPr>
          <w:rFonts w:ascii="Times New Roman" w:hAnsi="Times New Roman" w:cs="Times New Roman"/>
          <w:caps/>
          <w:sz w:val="24"/>
          <w:szCs w:val="24"/>
        </w:rPr>
      </w:pPr>
      <w:r w:rsidRPr="0067196A">
        <w:rPr>
          <w:rFonts w:ascii="Times New Roman" w:hAnsi="Times New Roman" w:cs="Times New Roman"/>
          <w:b/>
          <w:sz w:val="18"/>
          <w:szCs w:val="18"/>
        </w:rPr>
        <w:t>№</w:t>
      </w:r>
      <w:r w:rsidR="00383B80">
        <w:rPr>
          <w:rFonts w:ascii="Times New Roman" w:hAnsi="Times New Roman" w:cs="Times New Roman"/>
          <w:b/>
          <w:sz w:val="18"/>
          <w:szCs w:val="18"/>
        </w:rPr>
        <w:t xml:space="preserve"> 80</w:t>
      </w:r>
      <w:r w:rsidRPr="0067196A">
        <w:rPr>
          <w:rFonts w:ascii="Times New Roman" w:hAnsi="Times New Roman" w:cs="Times New Roman"/>
          <w:b/>
          <w:sz w:val="18"/>
          <w:szCs w:val="18"/>
        </w:rPr>
        <w:t xml:space="preserve"> от «</w:t>
      </w:r>
      <w:r w:rsidR="00383B80">
        <w:rPr>
          <w:rFonts w:ascii="Times New Roman" w:hAnsi="Times New Roman" w:cs="Times New Roman"/>
          <w:b/>
          <w:sz w:val="18"/>
          <w:szCs w:val="18"/>
        </w:rPr>
        <w:t>25</w:t>
      </w:r>
      <w:r w:rsidRPr="0067196A">
        <w:rPr>
          <w:rFonts w:ascii="Times New Roman" w:hAnsi="Times New Roman" w:cs="Times New Roman"/>
          <w:b/>
          <w:sz w:val="18"/>
          <w:szCs w:val="18"/>
        </w:rPr>
        <w:t>»</w:t>
      </w:r>
      <w:r w:rsidR="00383B80">
        <w:rPr>
          <w:rFonts w:ascii="Times New Roman" w:hAnsi="Times New Roman" w:cs="Times New Roman"/>
          <w:b/>
          <w:sz w:val="18"/>
          <w:szCs w:val="18"/>
        </w:rPr>
        <w:t xml:space="preserve"> ноября </w:t>
      </w:r>
      <w:r w:rsidRPr="0067196A">
        <w:rPr>
          <w:rFonts w:ascii="Times New Roman" w:hAnsi="Times New Roman" w:cs="Times New Roman"/>
          <w:b/>
          <w:sz w:val="18"/>
          <w:szCs w:val="18"/>
        </w:rPr>
        <w:t xml:space="preserve"> 20</w:t>
      </w:r>
      <w:r w:rsidR="00383B80">
        <w:rPr>
          <w:rFonts w:ascii="Times New Roman" w:hAnsi="Times New Roman" w:cs="Times New Roman"/>
          <w:b/>
          <w:sz w:val="18"/>
          <w:szCs w:val="18"/>
        </w:rPr>
        <w:t>22</w:t>
      </w:r>
      <w:r w:rsidRPr="0067196A">
        <w:rPr>
          <w:rFonts w:ascii="Times New Roman" w:hAnsi="Times New Roman" w:cs="Times New Roman"/>
          <w:b/>
          <w:sz w:val="18"/>
          <w:szCs w:val="18"/>
        </w:rPr>
        <w:t xml:space="preserve"> г.</w:t>
      </w:r>
    </w:p>
    <w:p w:rsidR="00E1453D" w:rsidRDefault="00E1453D" w:rsidP="00E1453D">
      <w:pPr>
        <w:ind w:left="3969"/>
        <w:rPr>
          <w:rFonts w:ascii="Times New Roman" w:hAnsi="Times New Roman" w:cs="Times New Roman"/>
          <w:caps/>
          <w:sz w:val="24"/>
          <w:szCs w:val="24"/>
        </w:rPr>
      </w:pPr>
    </w:p>
    <w:p w:rsidR="00E1453D" w:rsidRDefault="00E1453D" w:rsidP="00E1453D">
      <w:pPr>
        <w:ind w:left="3969"/>
        <w:rPr>
          <w:rFonts w:ascii="Times New Roman" w:hAnsi="Times New Roman" w:cs="Times New Roman"/>
          <w:caps/>
          <w:sz w:val="24"/>
          <w:szCs w:val="24"/>
        </w:rPr>
      </w:pPr>
    </w:p>
    <w:p w:rsidR="00E1453D" w:rsidRDefault="00E1453D" w:rsidP="00E1453D">
      <w:pPr>
        <w:ind w:left="3969"/>
        <w:rPr>
          <w:rFonts w:ascii="Times New Roman" w:hAnsi="Times New Roman" w:cs="Times New Roman"/>
          <w:caps/>
          <w:sz w:val="24"/>
          <w:szCs w:val="24"/>
        </w:rPr>
      </w:pPr>
    </w:p>
    <w:p w:rsidR="00E1453D" w:rsidRDefault="00E1453D" w:rsidP="00E1453D">
      <w:pPr>
        <w:ind w:left="3969"/>
        <w:rPr>
          <w:rFonts w:ascii="Times New Roman" w:hAnsi="Times New Roman" w:cs="Times New Roman"/>
          <w:caps/>
          <w:sz w:val="24"/>
          <w:szCs w:val="24"/>
        </w:rPr>
      </w:pPr>
    </w:p>
    <w:p w:rsidR="00FE1726" w:rsidRDefault="00FE1726" w:rsidP="00E1453D">
      <w:pPr>
        <w:ind w:left="3969"/>
        <w:rPr>
          <w:rFonts w:ascii="Times New Roman" w:hAnsi="Times New Roman" w:cs="Times New Roman"/>
          <w:caps/>
          <w:sz w:val="24"/>
          <w:szCs w:val="24"/>
        </w:rPr>
      </w:pPr>
    </w:p>
    <w:p w:rsidR="00FE1726" w:rsidRDefault="00FE1726" w:rsidP="00E1453D">
      <w:pPr>
        <w:ind w:left="3969"/>
        <w:rPr>
          <w:rFonts w:ascii="Times New Roman" w:hAnsi="Times New Roman" w:cs="Times New Roman"/>
          <w:caps/>
          <w:sz w:val="24"/>
          <w:szCs w:val="24"/>
        </w:rPr>
      </w:pPr>
    </w:p>
    <w:p w:rsidR="00E1453D" w:rsidRPr="00E1453D" w:rsidRDefault="00383B80" w:rsidP="00E1453D">
      <w:pPr>
        <w:ind w:left="567"/>
        <w:jc w:val="center"/>
        <w:rPr>
          <w:rFonts w:ascii="Times New Roman" w:hAnsi="Times New Roman" w:cs="Times New Roman"/>
          <w:caps/>
          <w:sz w:val="24"/>
          <w:szCs w:val="24"/>
        </w:rPr>
        <w:sectPr w:rsidR="00E1453D" w:rsidRPr="00E1453D" w:rsidSect="00E1453D">
          <w:pgSz w:w="11906" w:h="16838"/>
          <w:pgMar w:top="567" w:right="567" w:bottom="567" w:left="567" w:header="709" w:footer="709" w:gutter="0"/>
          <w:cols w:space="708"/>
          <w:docGrid w:linePitch="360"/>
        </w:sectPr>
      </w:pPr>
      <w:r>
        <w:rPr>
          <w:rFonts w:ascii="Times New Roman" w:hAnsi="Times New Roman" w:cs="Times New Roman"/>
          <w:caps/>
          <w:sz w:val="24"/>
          <w:szCs w:val="24"/>
        </w:rPr>
        <w:t>2022</w:t>
      </w:r>
      <w:r w:rsidR="00E1453D">
        <w:rPr>
          <w:rFonts w:ascii="Times New Roman" w:hAnsi="Times New Roman" w:cs="Times New Roman"/>
          <w:caps/>
          <w:sz w:val="24"/>
          <w:szCs w:val="24"/>
        </w:rPr>
        <w:t xml:space="preserve"> г.</w:t>
      </w:r>
    </w:p>
    <w:p w:rsidR="00AA779C" w:rsidRPr="00AA779C" w:rsidRDefault="00AA779C" w:rsidP="00AA779C">
      <w:pPr>
        <w:pStyle w:val="ConsPlusTitle"/>
        <w:spacing w:before="120" w:after="120"/>
        <w:jc w:val="center"/>
        <w:rPr>
          <w:rFonts w:ascii="Times New Roman" w:hAnsi="Times New Roman" w:cs="Times New Roman"/>
          <w:sz w:val="24"/>
          <w:szCs w:val="24"/>
        </w:rPr>
      </w:pPr>
      <w:r w:rsidRPr="00AA779C">
        <w:rPr>
          <w:rFonts w:ascii="Times New Roman" w:hAnsi="Times New Roman" w:cs="Times New Roman"/>
          <w:sz w:val="24"/>
          <w:szCs w:val="24"/>
        </w:rPr>
        <w:lastRenderedPageBreak/>
        <w:t>СОДЕРЖАНИЕ</w:t>
      </w:r>
    </w:p>
    <w:p w:rsidR="00AA779C" w:rsidRPr="00AA779C" w:rsidRDefault="00AA779C" w:rsidP="00AA779C">
      <w:pPr>
        <w:pStyle w:val="ConsPlusNormal"/>
        <w:jc w:val="both"/>
        <w:outlineLvl w:val="1"/>
        <w:rPr>
          <w:rFonts w:ascii="Times New Roman" w:hAnsi="Times New Roman" w:cs="Times New Roman"/>
          <w:sz w:val="24"/>
          <w:szCs w:val="24"/>
        </w:rPr>
      </w:pPr>
      <w:r w:rsidRPr="00AA779C">
        <w:rPr>
          <w:rFonts w:ascii="Times New Roman" w:hAnsi="Times New Roman" w:cs="Times New Roman"/>
          <w:sz w:val="24"/>
          <w:szCs w:val="24"/>
        </w:rPr>
        <w:t>Глава I. ПОРЯДОК ПРИМЕНЕНИЯ ПРАВИЛ ЗЕМЛЕПОЛЬЗОВАНИЯ И ЗАСТРОЙКИ И ВНЕСЕНИЯ В НИХ ИЗМЕНЕНИЙ</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1. Регулирование землепользования и застройки органами местного самоуправления</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3. Подготовка документации по планировке территории органами местного самоуправления</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4. Проведение публичных слушаний по вопросам землепользования и застройки</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5. Внесение изменений в правила землепользования и застройки</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6. Регулирование иных вопросов землепользования и застройки</w:t>
      </w:r>
    </w:p>
    <w:p w:rsidR="00AA779C" w:rsidRPr="00AA779C" w:rsidRDefault="00AA779C" w:rsidP="00AA779C">
      <w:pPr>
        <w:pStyle w:val="ConsPlusNormal"/>
        <w:ind w:left="567"/>
        <w:jc w:val="both"/>
        <w:outlineLvl w:val="2"/>
        <w:rPr>
          <w:rFonts w:ascii="Times New Roman" w:hAnsi="Times New Roman" w:cs="Times New Roman"/>
          <w:sz w:val="24"/>
          <w:szCs w:val="24"/>
        </w:rPr>
      </w:pPr>
    </w:p>
    <w:p w:rsidR="00AA779C" w:rsidRPr="00AA779C" w:rsidRDefault="00AA779C" w:rsidP="00AA779C">
      <w:pPr>
        <w:pStyle w:val="ConsPlusNormal"/>
        <w:jc w:val="both"/>
        <w:outlineLvl w:val="1"/>
        <w:rPr>
          <w:rFonts w:ascii="Times New Roman" w:hAnsi="Times New Roman" w:cs="Times New Roman"/>
          <w:sz w:val="24"/>
          <w:szCs w:val="24"/>
        </w:rPr>
      </w:pPr>
      <w:r w:rsidRPr="00AA779C">
        <w:rPr>
          <w:rFonts w:ascii="Times New Roman" w:hAnsi="Times New Roman" w:cs="Times New Roman"/>
          <w:sz w:val="24"/>
          <w:szCs w:val="24"/>
        </w:rPr>
        <w:t>Глава II. КАРТА ГРАДОСТРОИТЕЛЬНОГО ЗОНИРОВАНИЯ</w:t>
      </w:r>
    </w:p>
    <w:p w:rsidR="00AA779C" w:rsidRPr="00AA779C" w:rsidRDefault="00AA779C" w:rsidP="00AA779C">
      <w:pPr>
        <w:pStyle w:val="ConsPlusNormal"/>
        <w:ind w:firstLine="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7. Виды и состав территориальных зон</w:t>
      </w:r>
    </w:p>
    <w:p w:rsidR="00AA779C" w:rsidRPr="00AA779C" w:rsidRDefault="00AA779C" w:rsidP="00AA779C">
      <w:pPr>
        <w:pStyle w:val="ConsPlusNormal"/>
        <w:ind w:firstLine="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8. Карта градостроительного зонирования</w:t>
      </w:r>
    </w:p>
    <w:p w:rsidR="00AA779C" w:rsidRPr="00AA779C" w:rsidRDefault="00AA779C" w:rsidP="00AA779C">
      <w:pPr>
        <w:pStyle w:val="ConsPlusNormal"/>
        <w:ind w:firstLine="567"/>
        <w:jc w:val="both"/>
        <w:outlineLvl w:val="2"/>
        <w:rPr>
          <w:rFonts w:ascii="Times New Roman" w:hAnsi="Times New Roman" w:cs="Times New Roman"/>
          <w:sz w:val="24"/>
          <w:szCs w:val="24"/>
        </w:rPr>
      </w:pPr>
    </w:p>
    <w:p w:rsidR="00AA779C" w:rsidRPr="00AA779C" w:rsidRDefault="00AA779C" w:rsidP="00AA779C">
      <w:pPr>
        <w:pStyle w:val="ConsPlusNormal"/>
        <w:jc w:val="both"/>
        <w:outlineLvl w:val="1"/>
        <w:rPr>
          <w:rFonts w:ascii="Times New Roman" w:hAnsi="Times New Roman" w:cs="Times New Roman"/>
          <w:sz w:val="24"/>
          <w:szCs w:val="24"/>
        </w:rPr>
      </w:pPr>
      <w:r w:rsidRPr="00AA779C">
        <w:rPr>
          <w:rFonts w:ascii="Times New Roman" w:hAnsi="Times New Roman" w:cs="Times New Roman"/>
          <w:sz w:val="24"/>
          <w:szCs w:val="24"/>
        </w:rPr>
        <w:t>Глава III. ГРАДОСТРОИТЕЛЬНЫЕ РЕГЛАМЕНТЫ</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9. Градостроительный регламент</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10. Виды разрешенного использования земельных участков и объектов капитального строительства</w:t>
      </w:r>
    </w:p>
    <w:p w:rsidR="00AA779C" w:rsidRPr="00AA779C" w:rsidRDefault="00AA779C" w:rsidP="00AA779C">
      <w:pPr>
        <w:pStyle w:val="ConsPlusNormal"/>
        <w:ind w:left="567"/>
        <w:jc w:val="both"/>
        <w:outlineLvl w:val="2"/>
        <w:rPr>
          <w:rFonts w:ascii="Times New Roman" w:hAnsi="Times New Roman" w:cs="Times New Roman"/>
          <w:sz w:val="24"/>
          <w:szCs w:val="24"/>
        </w:rPr>
      </w:pPr>
      <w:r w:rsidRPr="00AA779C">
        <w:rPr>
          <w:rFonts w:ascii="Times New Roman" w:hAnsi="Times New Roman" w:cs="Times New Roman"/>
          <w:sz w:val="24"/>
          <w:szCs w:val="24"/>
        </w:rPr>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79C" w:rsidRPr="00AA779C" w:rsidRDefault="00AA779C" w:rsidP="00AA779C">
      <w:pPr>
        <w:pStyle w:val="ConsPlusNormal"/>
        <w:ind w:firstLine="567"/>
        <w:jc w:val="both"/>
        <w:outlineLvl w:val="2"/>
        <w:rPr>
          <w:rFonts w:ascii="Times New Roman" w:hAnsi="Times New Roman" w:cs="Times New Roman"/>
          <w:sz w:val="24"/>
          <w:szCs w:val="24"/>
        </w:rPr>
      </w:pPr>
      <w:r w:rsidRPr="00AA779C">
        <w:rPr>
          <w:rFonts w:ascii="Times New Roman" w:hAnsi="Times New Roman" w:cs="Times New Roman"/>
          <w:sz w:val="24"/>
          <w:szCs w:val="24"/>
        </w:rPr>
        <w:t xml:space="preserve">Статья 12. Градостроительные регламенты по </w:t>
      </w:r>
      <w:proofErr w:type="gramStart"/>
      <w:r w:rsidRPr="00AA779C">
        <w:rPr>
          <w:rFonts w:ascii="Times New Roman" w:hAnsi="Times New Roman" w:cs="Times New Roman"/>
          <w:sz w:val="24"/>
          <w:szCs w:val="24"/>
        </w:rPr>
        <w:t>территориальным</w:t>
      </w:r>
      <w:proofErr w:type="gramEnd"/>
      <w:r w:rsidRPr="00AA779C">
        <w:rPr>
          <w:rFonts w:ascii="Times New Roman" w:hAnsi="Times New Roman" w:cs="Times New Roman"/>
          <w:sz w:val="24"/>
          <w:szCs w:val="24"/>
        </w:rPr>
        <w:t xml:space="preserve"> </w:t>
      </w:r>
    </w:p>
    <w:p w:rsidR="00AA779C" w:rsidRPr="00AA779C" w:rsidRDefault="00AA779C" w:rsidP="00AA779C">
      <w:pPr>
        <w:pStyle w:val="ConsPlusNormal"/>
        <w:numPr>
          <w:ilvl w:val="0"/>
          <w:numId w:val="4"/>
        </w:numPr>
        <w:ind w:left="567" w:firstLine="567"/>
        <w:jc w:val="both"/>
        <w:rPr>
          <w:rFonts w:ascii="Times New Roman" w:hAnsi="Times New Roman" w:cs="Times New Roman"/>
          <w:sz w:val="24"/>
          <w:szCs w:val="24"/>
        </w:rPr>
      </w:pPr>
      <w:r w:rsidRPr="00AA779C">
        <w:rPr>
          <w:rFonts w:ascii="Times New Roman" w:hAnsi="Times New Roman" w:cs="Times New Roman"/>
          <w:sz w:val="24"/>
          <w:szCs w:val="24"/>
        </w:rPr>
        <w:t>Градостроительный регламент жилой зоны</w:t>
      </w:r>
    </w:p>
    <w:p w:rsidR="00AA779C" w:rsidRPr="00AA779C" w:rsidRDefault="00AA779C" w:rsidP="00AA779C">
      <w:pPr>
        <w:pStyle w:val="ConsPlusNormal"/>
        <w:numPr>
          <w:ilvl w:val="0"/>
          <w:numId w:val="4"/>
        </w:numPr>
        <w:ind w:left="567" w:firstLine="567"/>
        <w:jc w:val="both"/>
        <w:rPr>
          <w:rFonts w:ascii="Times New Roman" w:hAnsi="Times New Roman" w:cs="Times New Roman"/>
          <w:sz w:val="24"/>
          <w:szCs w:val="24"/>
        </w:rPr>
      </w:pPr>
      <w:r w:rsidRPr="00AA779C">
        <w:rPr>
          <w:rFonts w:ascii="Times New Roman" w:hAnsi="Times New Roman" w:cs="Times New Roman"/>
          <w:sz w:val="24"/>
          <w:szCs w:val="24"/>
        </w:rPr>
        <w:t>Градостроительный регламент общественно-деловые зоны</w:t>
      </w:r>
    </w:p>
    <w:p w:rsidR="00AA779C" w:rsidRPr="00AA779C" w:rsidRDefault="00AA779C" w:rsidP="00AA779C">
      <w:pPr>
        <w:pStyle w:val="ConsPlusNormal"/>
        <w:numPr>
          <w:ilvl w:val="0"/>
          <w:numId w:val="4"/>
        </w:numPr>
        <w:ind w:left="567" w:firstLine="567"/>
        <w:jc w:val="both"/>
        <w:rPr>
          <w:rFonts w:ascii="Times New Roman" w:hAnsi="Times New Roman" w:cs="Times New Roman"/>
          <w:sz w:val="24"/>
          <w:szCs w:val="24"/>
        </w:rPr>
      </w:pPr>
      <w:r w:rsidRPr="00AA779C">
        <w:rPr>
          <w:rFonts w:ascii="Times New Roman" w:hAnsi="Times New Roman" w:cs="Times New Roman"/>
          <w:sz w:val="24"/>
          <w:szCs w:val="24"/>
        </w:rPr>
        <w:t>Градостроительный регламент производственные зоны</w:t>
      </w:r>
    </w:p>
    <w:p w:rsidR="00AA779C" w:rsidRPr="00AA779C" w:rsidRDefault="00AA779C" w:rsidP="00AA779C">
      <w:pPr>
        <w:pStyle w:val="ConsPlusNormal"/>
        <w:numPr>
          <w:ilvl w:val="0"/>
          <w:numId w:val="4"/>
        </w:numPr>
        <w:ind w:left="567" w:firstLine="567"/>
        <w:jc w:val="both"/>
        <w:rPr>
          <w:rFonts w:ascii="Times New Roman" w:hAnsi="Times New Roman" w:cs="Times New Roman"/>
          <w:sz w:val="24"/>
          <w:szCs w:val="24"/>
        </w:rPr>
      </w:pPr>
      <w:r w:rsidRPr="00AA779C">
        <w:rPr>
          <w:rFonts w:ascii="Times New Roman" w:hAnsi="Times New Roman" w:cs="Times New Roman"/>
          <w:sz w:val="24"/>
          <w:szCs w:val="24"/>
        </w:rPr>
        <w:t>Градостроительный регламент зоны сельскохозяйственного использования</w:t>
      </w:r>
    </w:p>
    <w:p w:rsidR="00AA779C" w:rsidRPr="00AA779C" w:rsidRDefault="00AA779C" w:rsidP="00AA779C">
      <w:pPr>
        <w:pStyle w:val="ConsPlusNormal"/>
        <w:numPr>
          <w:ilvl w:val="0"/>
          <w:numId w:val="4"/>
        </w:numPr>
        <w:ind w:left="567" w:firstLine="567"/>
        <w:jc w:val="both"/>
        <w:rPr>
          <w:rFonts w:ascii="Times New Roman" w:hAnsi="Times New Roman" w:cs="Times New Roman"/>
          <w:sz w:val="24"/>
          <w:szCs w:val="24"/>
        </w:rPr>
      </w:pPr>
      <w:r w:rsidRPr="00AA779C">
        <w:rPr>
          <w:rFonts w:ascii="Times New Roman" w:hAnsi="Times New Roman" w:cs="Times New Roman"/>
          <w:sz w:val="24"/>
          <w:szCs w:val="24"/>
        </w:rPr>
        <w:t xml:space="preserve">Градостроительный регламент зоны </w:t>
      </w:r>
      <w:r w:rsidRPr="00AA779C">
        <w:rPr>
          <w:rFonts w:ascii="Times New Roman" w:hAnsi="Times New Roman"/>
          <w:sz w:val="24"/>
          <w:szCs w:val="24"/>
        </w:rPr>
        <w:t>инженерной инфраструктуры</w:t>
      </w:r>
    </w:p>
    <w:p w:rsidR="00AA779C" w:rsidRPr="00AA779C" w:rsidRDefault="00AA779C" w:rsidP="00AA779C">
      <w:pPr>
        <w:pStyle w:val="a3"/>
        <w:widowControl w:val="0"/>
        <w:numPr>
          <w:ilvl w:val="0"/>
          <w:numId w:val="4"/>
        </w:numPr>
        <w:autoSpaceDE w:val="0"/>
        <w:autoSpaceDN w:val="0"/>
        <w:adjustRightInd w:val="0"/>
        <w:spacing w:after="0" w:line="240" w:lineRule="auto"/>
        <w:ind w:left="567" w:firstLine="567"/>
        <w:jc w:val="both"/>
        <w:outlineLvl w:val="3"/>
        <w:rPr>
          <w:rFonts w:ascii="Times New Roman" w:hAnsi="Times New Roman"/>
          <w:sz w:val="24"/>
          <w:szCs w:val="24"/>
        </w:rPr>
      </w:pPr>
      <w:r w:rsidRPr="00AA779C">
        <w:rPr>
          <w:rFonts w:ascii="Times New Roman" w:hAnsi="Times New Roman" w:cs="Times New Roman"/>
          <w:sz w:val="24"/>
          <w:szCs w:val="24"/>
        </w:rPr>
        <w:t xml:space="preserve">Градостроительный регламент </w:t>
      </w:r>
      <w:r w:rsidRPr="00AA779C">
        <w:rPr>
          <w:rFonts w:ascii="Times New Roman" w:hAnsi="Times New Roman"/>
          <w:sz w:val="24"/>
          <w:szCs w:val="24"/>
        </w:rPr>
        <w:t>зоны транспортной инфраструктуры</w:t>
      </w:r>
    </w:p>
    <w:p w:rsidR="00AA779C" w:rsidRPr="00AA779C" w:rsidRDefault="00AA779C" w:rsidP="00AA779C">
      <w:pPr>
        <w:pStyle w:val="a3"/>
        <w:widowControl w:val="0"/>
        <w:numPr>
          <w:ilvl w:val="0"/>
          <w:numId w:val="4"/>
        </w:numPr>
        <w:tabs>
          <w:tab w:val="left" w:pos="1418"/>
        </w:tabs>
        <w:autoSpaceDE w:val="0"/>
        <w:autoSpaceDN w:val="0"/>
        <w:adjustRightInd w:val="0"/>
        <w:spacing w:after="0" w:line="240" w:lineRule="auto"/>
        <w:ind w:left="1134" w:firstLine="0"/>
        <w:jc w:val="both"/>
        <w:outlineLvl w:val="3"/>
        <w:rPr>
          <w:rFonts w:ascii="Times New Roman" w:hAnsi="Times New Roman"/>
          <w:sz w:val="24"/>
          <w:szCs w:val="24"/>
        </w:rPr>
      </w:pPr>
      <w:r w:rsidRPr="00AA779C">
        <w:rPr>
          <w:rFonts w:ascii="Times New Roman" w:hAnsi="Times New Roman" w:cs="Times New Roman"/>
          <w:sz w:val="24"/>
          <w:szCs w:val="24"/>
        </w:rPr>
        <w:t xml:space="preserve">Градостроительный регламент </w:t>
      </w:r>
      <w:r w:rsidRPr="00AA779C">
        <w:rPr>
          <w:rFonts w:ascii="Times New Roman" w:hAnsi="Times New Roman"/>
          <w:sz w:val="24"/>
          <w:szCs w:val="24"/>
        </w:rPr>
        <w:t>рекреационной зоны</w:t>
      </w:r>
    </w:p>
    <w:p w:rsidR="00AA779C" w:rsidRPr="00AA779C" w:rsidRDefault="00AA779C" w:rsidP="00AA779C">
      <w:pPr>
        <w:pStyle w:val="a3"/>
        <w:numPr>
          <w:ilvl w:val="0"/>
          <w:numId w:val="4"/>
        </w:numPr>
        <w:spacing w:after="0" w:line="240" w:lineRule="auto"/>
        <w:ind w:left="567" w:right="-1" w:firstLine="567"/>
        <w:jc w:val="both"/>
        <w:rPr>
          <w:rFonts w:ascii="Times New Roman" w:hAnsi="Times New Roman"/>
          <w:sz w:val="24"/>
          <w:szCs w:val="24"/>
        </w:rPr>
      </w:pPr>
      <w:r w:rsidRPr="00AA779C">
        <w:rPr>
          <w:rFonts w:ascii="Times New Roman" w:hAnsi="Times New Roman"/>
          <w:sz w:val="24"/>
          <w:szCs w:val="24"/>
        </w:rPr>
        <w:t>Градостроительный регламент территории общего пользования</w:t>
      </w:r>
    </w:p>
    <w:p w:rsidR="00AA779C" w:rsidRPr="00AA779C" w:rsidRDefault="00AA779C" w:rsidP="00AA779C">
      <w:pPr>
        <w:pStyle w:val="a3"/>
        <w:numPr>
          <w:ilvl w:val="0"/>
          <w:numId w:val="4"/>
        </w:numPr>
        <w:spacing w:after="0" w:line="240" w:lineRule="auto"/>
        <w:ind w:left="567" w:right="-1" w:firstLine="567"/>
        <w:jc w:val="both"/>
        <w:rPr>
          <w:rFonts w:ascii="Times New Roman" w:hAnsi="Times New Roman"/>
          <w:sz w:val="24"/>
          <w:szCs w:val="24"/>
        </w:rPr>
      </w:pPr>
      <w:r w:rsidRPr="00AA779C">
        <w:rPr>
          <w:rFonts w:ascii="Times New Roman" w:hAnsi="Times New Roman"/>
          <w:sz w:val="24"/>
          <w:szCs w:val="24"/>
        </w:rPr>
        <w:t>Градостроительные регламенты зоны специального назначения</w:t>
      </w:r>
    </w:p>
    <w:p w:rsidR="00AA779C" w:rsidRPr="00AA779C" w:rsidRDefault="00AA779C" w:rsidP="00AA779C">
      <w:pPr>
        <w:widowControl w:val="0"/>
        <w:autoSpaceDE w:val="0"/>
        <w:autoSpaceDN w:val="0"/>
        <w:adjustRightInd w:val="0"/>
        <w:spacing w:after="0" w:line="240" w:lineRule="auto"/>
        <w:ind w:left="567"/>
        <w:jc w:val="both"/>
        <w:outlineLvl w:val="2"/>
        <w:rPr>
          <w:rFonts w:ascii="Times New Roman" w:hAnsi="Times New Roman"/>
          <w:sz w:val="24"/>
          <w:szCs w:val="24"/>
        </w:rPr>
      </w:pPr>
      <w:r w:rsidRPr="00AA779C">
        <w:rPr>
          <w:rFonts w:ascii="Times New Roman" w:hAnsi="Times New Roman" w:cs="Times New Roman"/>
          <w:sz w:val="24"/>
          <w:szCs w:val="24"/>
        </w:rPr>
        <w:t xml:space="preserve">Статья 13. </w:t>
      </w:r>
      <w:r w:rsidRPr="00AA779C">
        <w:rPr>
          <w:rFonts w:ascii="Times New Roman" w:hAnsi="Times New Roman"/>
          <w:sz w:val="24"/>
          <w:szCs w:val="24"/>
        </w:rPr>
        <w:t>Ограничения использования земельных участков и объектов капитального строительства</w:t>
      </w:r>
    </w:p>
    <w:p w:rsidR="00AA779C" w:rsidRPr="00AA779C" w:rsidRDefault="00AA779C" w:rsidP="00AA779C">
      <w:pPr>
        <w:spacing w:after="0" w:line="240" w:lineRule="auto"/>
        <w:ind w:right="-1"/>
        <w:jc w:val="center"/>
        <w:rPr>
          <w:rFonts w:ascii="Times New Roman" w:hAnsi="Times New Roman" w:cs="Times New Roman"/>
          <w:b/>
          <w:sz w:val="24"/>
          <w:szCs w:val="24"/>
        </w:rPr>
      </w:pPr>
    </w:p>
    <w:p w:rsidR="00AA779C" w:rsidRPr="00AA779C" w:rsidRDefault="00AA779C">
      <w:pPr>
        <w:rPr>
          <w:rFonts w:ascii="Times New Roman" w:eastAsia="Times New Roman" w:hAnsi="Times New Roman" w:cs="Times New Roman"/>
          <w:b/>
          <w:sz w:val="28"/>
          <w:szCs w:val="28"/>
          <w:lang w:eastAsia="ru-RU"/>
        </w:rPr>
      </w:pPr>
      <w:r w:rsidRPr="00AA779C">
        <w:rPr>
          <w:rFonts w:ascii="Times New Roman" w:hAnsi="Times New Roman" w:cs="Times New Roman"/>
          <w:sz w:val="28"/>
          <w:szCs w:val="28"/>
        </w:rPr>
        <w:br w:type="page"/>
      </w:r>
    </w:p>
    <w:p w:rsidR="007A2F74" w:rsidRPr="00AA779C" w:rsidRDefault="00AA779C" w:rsidP="0060327A">
      <w:pPr>
        <w:pStyle w:val="ConsPlusNormal"/>
        <w:spacing w:before="120" w:after="120" w:line="276" w:lineRule="auto"/>
        <w:outlineLvl w:val="1"/>
        <w:rPr>
          <w:rFonts w:ascii="Times New Roman" w:hAnsi="Times New Roman" w:cs="Times New Roman"/>
          <w:b/>
          <w:i/>
          <w:sz w:val="24"/>
          <w:szCs w:val="24"/>
        </w:rPr>
      </w:pPr>
      <w:r w:rsidRPr="00AA779C">
        <w:rPr>
          <w:rFonts w:ascii="Times New Roman" w:hAnsi="Times New Roman" w:cs="Times New Roman"/>
          <w:b/>
          <w:i/>
          <w:sz w:val="24"/>
          <w:szCs w:val="24"/>
        </w:rPr>
        <w:lastRenderedPageBreak/>
        <w:t>Г</w:t>
      </w:r>
      <w:r w:rsidR="0060327A" w:rsidRPr="00AA779C">
        <w:rPr>
          <w:rFonts w:ascii="Times New Roman" w:hAnsi="Times New Roman" w:cs="Times New Roman"/>
          <w:b/>
          <w:i/>
          <w:sz w:val="24"/>
          <w:szCs w:val="24"/>
        </w:rPr>
        <w:t xml:space="preserve">лава </w:t>
      </w:r>
      <w:r w:rsidR="007A2F74" w:rsidRPr="00AA779C">
        <w:rPr>
          <w:rFonts w:ascii="Times New Roman" w:hAnsi="Times New Roman" w:cs="Times New Roman"/>
          <w:b/>
          <w:i/>
          <w:sz w:val="24"/>
          <w:szCs w:val="24"/>
        </w:rPr>
        <w:t>I. ПОРЯДОК ПРИМЕНЕНИЯ ПРАВИЛ ЗЕМЛЕПОЛЬЗОВАНИЯ И</w:t>
      </w:r>
      <w:r w:rsidR="0060327A" w:rsidRPr="00AA779C">
        <w:rPr>
          <w:rFonts w:ascii="Times New Roman" w:hAnsi="Times New Roman" w:cs="Times New Roman"/>
          <w:b/>
          <w:i/>
          <w:sz w:val="24"/>
          <w:szCs w:val="24"/>
        </w:rPr>
        <w:t xml:space="preserve"> </w:t>
      </w:r>
      <w:r w:rsidR="007A2F74" w:rsidRPr="00AA779C">
        <w:rPr>
          <w:rFonts w:ascii="Times New Roman" w:hAnsi="Times New Roman" w:cs="Times New Roman"/>
          <w:b/>
          <w:i/>
          <w:sz w:val="24"/>
          <w:szCs w:val="24"/>
        </w:rPr>
        <w:t>ЗАСТРОЙКИ И ВНЕСЕНИЯ В НИХ ИЗМЕНЕНИЙ</w:t>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t xml:space="preserve">Статья </w:t>
      </w:r>
      <w:r w:rsidR="0060327A" w:rsidRPr="00AA779C">
        <w:rPr>
          <w:rFonts w:ascii="Times New Roman" w:hAnsi="Times New Roman" w:cs="Times New Roman"/>
          <w:b/>
          <w:sz w:val="24"/>
          <w:szCs w:val="24"/>
        </w:rPr>
        <w:t>1</w:t>
      </w:r>
      <w:r w:rsidRPr="00AA779C">
        <w:rPr>
          <w:rFonts w:ascii="Times New Roman" w:hAnsi="Times New Roman" w:cs="Times New Roman"/>
          <w:b/>
          <w:sz w:val="24"/>
          <w:szCs w:val="24"/>
        </w:rPr>
        <w:t>. Регулирование землепользования и застройки</w:t>
      </w:r>
      <w:r w:rsidR="0060327A" w:rsidRPr="00AA779C">
        <w:rPr>
          <w:rFonts w:ascii="Times New Roman" w:hAnsi="Times New Roman" w:cs="Times New Roman"/>
          <w:b/>
          <w:sz w:val="24"/>
          <w:szCs w:val="24"/>
        </w:rPr>
        <w:t xml:space="preserve"> органами местного самоуправления</w:t>
      </w:r>
    </w:p>
    <w:p w:rsidR="0060327A" w:rsidRPr="00AA779C"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Понятия, применяемые в настоящих Правилах, используются в значениях, установленных законодательством Российской Федерации.</w:t>
      </w:r>
    </w:p>
    <w:p w:rsidR="0060327A" w:rsidRPr="00AA779C"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 xml:space="preserve">Настоящие Правила применяются ко всей территории </w:t>
      </w:r>
      <w:r w:rsidR="00E97DF7">
        <w:rPr>
          <w:rFonts w:ascii="Times New Roman" w:hAnsi="Times New Roman" w:cs="Times New Roman"/>
          <w:sz w:val="24"/>
          <w:szCs w:val="24"/>
        </w:rPr>
        <w:t>городского</w:t>
      </w:r>
      <w:r w:rsidRPr="00AA779C">
        <w:rPr>
          <w:rFonts w:ascii="Times New Roman" w:hAnsi="Times New Roman" w:cs="Times New Roman"/>
          <w:sz w:val="24"/>
          <w:szCs w:val="24"/>
        </w:rPr>
        <w:t xml:space="preserve"> поселения.</w:t>
      </w:r>
    </w:p>
    <w:p w:rsidR="0060327A" w:rsidRPr="00AA779C"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Настоящие Правила вступают в силу со дня их официального опубликования.</w:t>
      </w:r>
    </w:p>
    <w:p w:rsidR="0060327A" w:rsidRPr="00AA779C" w:rsidRDefault="0060327A"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Решения по землепользованию и застройке принимаются на основе градостроительных регламентов, установленных в пределах соответствующих территориальных зон, обозначенных на карте градостроительного зонирования,  действие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bookmarkStart w:id="0" w:name="P107"/>
      <w:bookmarkEnd w:id="0"/>
    </w:p>
    <w:p w:rsidR="0060327A" w:rsidRPr="00AA779C"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 xml:space="preserve">Застройка земельных участков, реконструкция объектов капитального строительства осуществляются в соответствии с установленными настоящими Правилами градостроительными регламентами. </w:t>
      </w:r>
      <w:proofErr w:type="gramStart"/>
      <w:r w:rsidRPr="00AA779C">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60327A" w:rsidRPr="00AA779C"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 xml:space="preserve">Реконструкция указанных в </w:t>
      </w:r>
      <w:hyperlink w:anchor="P107" w:history="1">
        <w:r w:rsidRPr="00AA779C">
          <w:rPr>
            <w:rFonts w:ascii="Times New Roman" w:hAnsi="Times New Roman" w:cs="Times New Roman"/>
            <w:sz w:val="24"/>
            <w:szCs w:val="24"/>
          </w:rPr>
          <w:t xml:space="preserve">пункте </w:t>
        </w:r>
        <w:r w:rsidR="0060327A" w:rsidRPr="00AA779C">
          <w:rPr>
            <w:rFonts w:ascii="Times New Roman" w:hAnsi="Times New Roman" w:cs="Times New Roman"/>
            <w:sz w:val="24"/>
            <w:szCs w:val="24"/>
          </w:rPr>
          <w:t>5</w:t>
        </w:r>
      </w:hyperlink>
      <w:r w:rsidRPr="00AA779C">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установленным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0327A" w:rsidRPr="00AA779C"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В случае если использование не соответствующих градостроительному регламенту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действующим законодательством может быть наложен запрет на использование таких земельных участков и объектов капитального строительства.</w:t>
      </w:r>
    </w:p>
    <w:p w:rsidR="007A2F74" w:rsidRPr="00AA779C" w:rsidRDefault="007A2F74" w:rsidP="0060327A">
      <w:pPr>
        <w:pStyle w:val="a3"/>
        <w:widowControl w:val="0"/>
        <w:numPr>
          <w:ilvl w:val="0"/>
          <w:numId w:val="1"/>
        </w:numPr>
        <w:tabs>
          <w:tab w:val="left" w:pos="709"/>
          <w:tab w:val="left" w:pos="851"/>
          <w:tab w:val="left" w:pos="1134"/>
          <w:tab w:val="left" w:pos="1276"/>
        </w:tabs>
        <w:autoSpaceDE w:val="0"/>
        <w:autoSpaceDN w:val="0"/>
        <w:adjustRightInd w:val="0"/>
        <w:spacing w:before="120" w:after="120" w:line="276" w:lineRule="auto"/>
        <w:ind w:left="0" w:firstLine="567"/>
        <w:contextualSpacing w:val="0"/>
        <w:jc w:val="both"/>
        <w:rPr>
          <w:rFonts w:ascii="Times New Roman" w:hAnsi="Times New Roman" w:cs="Times New Roman"/>
          <w:sz w:val="24"/>
          <w:szCs w:val="24"/>
        </w:rPr>
      </w:pPr>
      <w:r w:rsidRPr="00AA779C">
        <w:rPr>
          <w:rFonts w:ascii="Times New Roman" w:hAnsi="Times New Roman" w:cs="Times New Roman"/>
          <w:sz w:val="24"/>
          <w:szCs w:val="24"/>
        </w:rPr>
        <w:t xml:space="preserve">Образование земельных участков под объектами капитального строительства, возведенными до дня вступления в силу Правил землепользования и застройки </w:t>
      </w:r>
      <w:r w:rsidR="00E97DF7">
        <w:rPr>
          <w:rFonts w:ascii="Times New Roman" w:hAnsi="Times New Roman" w:cs="Times New Roman"/>
          <w:sz w:val="24"/>
          <w:szCs w:val="24"/>
        </w:rPr>
        <w:t>городского</w:t>
      </w:r>
      <w:r w:rsidR="0060327A" w:rsidRPr="00AA779C">
        <w:rPr>
          <w:rFonts w:ascii="Times New Roman" w:hAnsi="Times New Roman" w:cs="Times New Roman"/>
          <w:sz w:val="24"/>
          <w:szCs w:val="24"/>
        </w:rPr>
        <w:t xml:space="preserve"> поселения «</w:t>
      </w:r>
      <w:r w:rsidR="00E97DF7">
        <w:rPr>
          <w:rFonts w:ascii="Times New Roman" w:hAnsi="Times New Roman" w:cs="Times New Roman"/>
          <w:sz w:val="24"/>
          <w:szCs w:val="24"/>
        </w:rPr>
        <w:t>Закаменск</w:t>
      </w:r>
      <w:r w:rsidR="0060327A" w:rsidRPr="00AA779C">
        <w:rPr>
          <w:rFonts w:ascii="Times New Roman" w:hAnsi="Times New Roman" w:cs="Times New Roman"/>
          <w:sz w:val="24"/>
          <w:szCs w:val="24"/>
        </w:rPr>
        <w:t>»</w:t>
      </w:r>
      <w:r w:rsidRPr="00AA779C">
        <w:rPr>
          <w:rFonts w:ascii="Times New Roman" w:hAnsi="Times New Roman" w:cs="Times New Roman"/>
          <w:sz w:val="24"/>
          <w:szCs w:val="24"/>
        </w:rPr>
        <w:t>, права на которые зарегистрированы в установленном законом порядке и виды разрешенного использования которых не соответствуют градостроительному регламенту территориальной зоны, осуществляется с учетом фактического использования образуемых земельных участков.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proofErr w:type="gramStart"/>
      <w:r w:rsidRPr="00AA779C">
        <w:rPr>
          <w:rFonts w:ascii="Times New Roman" w:hAnsi="Times New Roman" w:cs="Times New Roman"/>
          <w:sz w:val="24"/>
          <w:szCs w:val="24"/>
        </w:rPr>
        <w:lastRenderedPageBreak/>
        <w:t xml:space="preserve">Изменение видов разрешенного использования земельных участков в целях приведения в соответствие с видом разрешенного использования объектов капитального строительства, расположенных на них и возведенных до дня вступления в силу Правил землепользования и застройки </w:t>
      </w:r>
      <w:r w:rsidR="00E97DF7">
        <w:rPr>
          <w:rFonts w:ascii="Times New Roman" w:hAnsi="Times New Roman" w:cs="Times New Roman"/>
          <w:sz w:val="24"/>
          <w:szCs w:val="24"/>
        </w:rPr>
        <w:t>городского</w:t>
      </w:r>
      <w:r w:rsidR="0060327A" w:rsidRPr="00AA779C">
        <w:rPr>
          <w:rFonts w:ascii="Times New Roman" w:hAnsi="Times New Roman" w:cs="Times New Roman"/>
          <w:sz w:val="24"/>
          <w:szCs w:val="24"/>
        </w:rPr>
        <w:t xml:space="preserve"> поселения «</w:t>
      </w:r>
      <w:r w:rsidR="00E97DF7">
        <w:rPr>
          <w:rFonts w:ascii="Times New Roman" w:hAnsi="Times New Roman" w:cs="Times New Roman"/>
          <w:sz w:val="24"/>
          <w:szCs w:val="24"/>
        </w:rPr>
        <w:t>Закаменск</w:t>
      </w:r>
      <w:r w:rsidR="0060327A" w:rsidRPr="00AA779C">
        <w:rPr>
          <w:rFonts w:ascii="Times New Roman" w:hAnsi="Times New Roman" w:cs="Times New Roman"/>
          <w:sz w:val="24"/>
          <w:szCs w:val="24"/>
        </w:rPr>
        <w:t>»</w:t>
      </w:r>
      <w:r w:rsidR="00997962" w:rsidRPr="00AA779C">
        <w:rPr>
          <w:rFonts w:ascii="Times New Roman" w:hAnsi="Times New Roman" w:cs="Times New Roman"/>
          <w:sz w:val="24"/>
          <w:szCs w:val="24"/>
        </w:rPr>
        <w:t>,</w:t>
      </w:r>
      <w:r w:rsidRPr="00AA779C">
        <w:rPr>
          <w:rFonts w:ascii="Times New Roman" w:hAnsi="Times New Roman" w:cs="Times New Roman"/>
          <w:sz w:val="24"/>
          <w:szCs w:val="24"/>
        </w:rPr>
        <w:t xml:space="preserve"> права на которые зарегистрированы в установленном законом порядке и виды разрешенного использования которых не соответствуют градостроительному регламенту территориальной зоны, осуществляется с учетом их фактического использования</w:t>
      </w:r>
      <w:proofErr w:type="gramEnd"/>
      <w:r w:rsidRPr="00AA779C">
        <w:rPr>
          <w:rFonts w:ascii="Times New Roman" w:hAnsi="Times New Roman" w:cs="Times New Roman"/>
          <w:sz w:val="24"/>
          <w:szCs w:val="24"/>
        </w:rPr>
        <w:t xml:space="preserve"> в соответствии с </w:t>
      </w:r>
      <w:hyperlink r:id="rId9" w:history="1">
        <w:r w:rsidRPr="00AA779C">
          <w:rPr>
            <w:rFonts w:ascii="Times New Roman" w:hAnsi="Times New Roman" w:cs="Times New Roman"/>
            <w:sz w:val="24"/>
            <w:szCs w:val="24"/>
          </w:rPr>
          <w:t>классификатором</w:t>
        </w:r>
      </w:hyperlink>
      <w:r w:rsidRPr="00AA779C">
        <w:rPr>
          <w:rFonts w:ascii="Times New Roman" w:hAnsi="Times New Roman" w:cs="Times New Roman"/>
          <w:sz w:val="24"/>
          <w:szCs w:val="24"/>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w:t>
      </w:r>
    </w:p>
    <w:p w:rsidR="007A2F74" w:rsidRPr="00AA779C" w:rsidRDefault="007A2F74" w:rsidP="00997962">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Образование земельных участков в целях предоставления земельных участков в соответствии с </w:t>
      </w:r>
      <w:hyperlink r:id="rId10" w:history="1">
        <w:r w:rsidRPr="00AA779C">
          <w:rPr>
            <w:rFonts w:ascii="Times New Roman" w:hAnsi="Times New Roman" w:cs="Times New Roman"/>
            <w:sz w:val="24"/>
            <w:szCs w:val="24"/>
          </w:rPr>
          <w:t>пунктом "д" части 1 статьи 1</w:t>
        </w:r>
      </w:hyperlink>
      <w:r w:rsidRPr="00AA779C">
        <w:rPr>
          <w:rFonts w:ascii="Times New Roman" w:hAnsi="Times New Roman" w:cs="Times New Roman"/>
          <w:sz w:val="24"/>
          <w:szCs w:val="24"/>
        </w:rPr>
        <w:t xml:space="preserve"> Закона Республики Бурятия от 16.10.2002 N 115-III "О бесплатном предоставлении в собственность земельных участков, находящихся в государственной и муниципальной собственности" осуществляется в соответствии с их </w:t>
      </w:r>
      <w:r w:rsidR="00997962" w:rsidRPr="00AA779C">
        <w:rPr>
          <w:rFonts w:ascii="Times New Roman" w:hAnsi="Times New Roman" w:cs="Times New Roman"/>
          <w:sz w:val="24"/>
          <w:szCs w:val="24"/>
        </w:rPr>
        <w:t>фактическим использованием.</w:t>
      </w:r>
    </w:p>
    <w:p w:rsidR="00AA779C" w:rsidRPr="00AA779C" w:rsidRDefault="00AA779C">
      <w:pPr>
        <w:rPr>
          <w:rFonts w:ascii="Times New Roman" w:eastAsia="Times New Roman" w:hAnsi="Times New Roman" w:cs="Times New Roman"/>
          <w:b/>
          <w:sz w:val="24"/>
          <w:szCs w:val="24"/>
          <w:lang w:eastAsia="ru-RU"/>
        </w:rPr>
      </w:pPr>
      <w:bookmarkStart w:id="1" w:name="P115"/>
      <w:bookmarkEnd w:id="1"/>
      <w:r w:rsidRPr="00AA779C">
        <w:rPr>
          <w:rFonts w:ascii="Times New Roman" w:hAnsi="Times New Roman" w:cs="Times New Roman"/>
          <w:b/>
          <w:sz w:val="24"/>
          <w:szCs w:val="24"/>
        </w:rPr>
        <w:br w:type="page"/>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 xml:space="preserve">Статья </w:t>
      </w:r>
      <w:r w:rsidR="00997962" w:rsidRPr="00AA779C">
        <w:rPr>
          <w:rFonts w:ascii="Times New Roman" w:hAnsi="Times New Roman" w:cs="Times New Roman"/>
          <w:b/>
          <w:sz w:val="24"/>
          <w:szCs w:val="24"/>
        </w:rPr>
        <w:t>2</w:t>
      </w:r>
      <w:r w:rsidRPr="00AA779C">
        <w:rPr>
          <w:rFonts w:ascii="Times New Roman" w:hAnsi="Times New Roman" w:cs="Times New Roman"/>
          <w:b/>
          <w:sz w:val="24"/>
          <w:szCs w:val="24"/>
        </w:rPr>
        <w:t>. Изменение видов разрешенного использования земельных участков и объектов капитального строительства</w:t>
      </w:r>
      <w:r w:rsidR="005C4A37" w:rsidRPr="00AA779C">
        <w:rPr>
          <w:rFonts w:ascii="Times New Roman" w:hAnsi="Times New Roman" w:cs="Times New Roman"/>
          <w:b/>
          <w:sz w:val="24"/>
          <w:szCs w:val="24"/>
        </w:rPr>
        <w:t xml:space="preserve"> физическими и юридическими лицами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2. </w:t>
      </w:r>
      <w:proofErr w:type="gramStart"/>
      <w:r w:rsidRPr="00AA779C">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установленные градостроительным регламентом,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и унитарных предприятий, выбираются самостоятельно без дополнительных разрешений и согласования.</w:t>
      </w:r>
      <w:proofErr w:type="gramEnd"/>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3. </w:t>
      </w:r>
      <w:r w:rsidR="00997962" w:rsidRPr="00AA779C">
        <w:rPr>
          <w:rFonts w:ascii="Times New Roman" w:hAnsi="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1" w:history="1">
        <w:r w:rsidR="00997962" w:rsidRPr="00AA779C">
          <w:rPr>
            <w:rFonts w:ascii="Times New Roman" w:hAnsi="Times New Roman"/>
            <w:sz w:val="24"/>
            <w:szCs w:val="24"/>
          </w:rPr>
          <w:t>статьей 39</w:t>
        </w:r>
      </w:hyperlink>
      <w:r w:rsidR="00997962" w:rsidRPr="00AA779C">
        <w:rPr>
          <w:rFonts w:ascii="Times New Roman" w:hAnsi="Times New Roman"/>
          <w:sz w:val="24"/>
          <w:szCs w:val="24"/>
        </w:rPr>
        <w:t xml:space="preserve"> Градостроительного кодекса Российской Федерации</w:t>
      </w:r>
      <w:r w:rsidRPr="00AA779C">
        <w:rPr>
          <w:rFonts w:ascii="Times New Roman" w:hAnsi="Times New Roman" w:cs="Times New Roman"/>
          <w:sz w:val="24"/>
          <w:szCs w:val="24"/>
        </w:rPr>
        <w:t>.</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4. Решение об изменении видов разрешенного использования земельных участков, правообладателями которых являются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принимается </w:t>
      </w:r>
      <w:r w:rsidR="00997962" w:rsidRPr="00AA779C">
        <w:rPr>
          <w:rFonts w:ascii="Times New Roman" w:hAnsi="Times New Roman"/>
          <w:sz w:val="24"/>
          <w:szCs w:val="24"/>
        </w:rPr>
        <w:t xml:space="preserve">в порядке, предусмотренном </w:t>
      </w:r>
      <w:hyperlink r:id="rId12" w:history="1">
        <w:r w:rsidR="00997962" w:rsidRPr="00AA779C">
          <w:rPr>
            <w:rFonts w:ascii="Times New Roman" w:hAnsi="Times New Roman"/>
            <w:sz w:val="24"/>
            <w:szCs w:val="24"/>
          </w:rPr>
          <w:t>статьей 39</w:t>
        </w:r>
      </w:hyperlink>
      <w:r w:rsidR="00997962" w:rsidRPr="00AA779C">
        <w:rPr>
          <w:rFonts w:ascii="Times New Roman" w:hAnsi="Times New Roman"/>
          <w:sz w:val="24"/>
          <w:szCs w:val="24"/>
        </w:rPr>
        <w:t xml:space="preserve"> Градостроительного кодекса Российской Федерации</w:t>
      </w:r>
      <w:r w:rsidRPr="00AA779C">
        <w:rPr>
          <w:rFonts w:ascii="Times New Roman" w:hAnsi="Times New Roman" w:cs="Times New Roman"/>
          <w:sz w:val="24"/>
          <w:szCs w:val="24"/>
        </w:rPr>
        <w:t>.</w:t>
      </w:r>
    </w:p>
    <w:p w:rsidR="007A2F74" w:rsidRPr="00AA779C" w:rsidRDefault="007A2F74" w:rsidP="00997962">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Решение об изменении видов разрешенного использования объектов капитального строительства принимается </w:t>
      </w:r>
      <w:r w:rsidR="00997962" w:rsidRPr="00AA779C">
        <w:rPr>
          <w:rFonts w:ascii="Times New Roman" w:hAnsi="Times New Roman"/>
          <w:sz w:val="24"/>
          <w:szCs w:val="24"/>
        </w:rPr>
        <w:t xml:space="preserve">в порядке, предусмотренном </w:t>
      </w:r>
      <w:hyperlink r:id="rId13" w:history="1">
        <w:r w:rsidR="00997962" w:rsidRPr="00AA779C">
          <w:rPr>
            <w:rFonts w:ascii="Times New Roman" w:hAnsi="Times New Roman"/>
            <w:sz w:val="24"/>
            <w:szCs w:val="24"/>
          </w:rPr>
          <w:t>статьей 39</w:t>
        </w:r>
      </w:hyperlink>
      <w:r w:rsidR="00997962" w:rsidRPr="00AA779C">
        <w:rPr>
          <w:rFonts w:ascii="Times New Roman" w:hAnsi="Times New Roman"/>
          <w:sz w:val="24"/>
          <w:szCs w:val="24"/>
        </w:rPr>
        <w:t xml:space="preserve"> Градостроительного кодекса Российской Федерации</w:t>
      </w:r>
      <w:r w:rsidRPr="00AA779C">
        <w:rPr>
          <w:rFonts w:ascii="Times New Roman" w:hAnsi="Times New Roman" w:cs="Times New Roman"/>
          <w:sz w:val="24"/>
          <w:szCs w:val="24"/>
        </w:rPr>
        <w:t xml:space="preserve"> и земельного законодательств</w:t>
      </w:r>
      <w:r w:rsidR="00997962" w:rsidRPr="00AA779C">
        <w:rPr>
          <w:rFonts w:ascii="Times New Roman" w:hAnsi="Times New Roman" w:cs="Times New Roman"/>
          <w:sz w:val="24"/>
          <w:szCs w:val="24"/>
        </w:rPr>
        <w:t>а.</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7A2F74" w:rsidP="005C4A37">
      <w:pPr>
        <w:pStyle w:val="ConsPlusNormal"/>
        <w:spacing w:before="120" w:after="120" w:line="276" w:lineRule="auto"/>
        <w:ind w:firstLine="540"/>
        <w:jc w:val="both"/>
        <w:outlineLvl w:val="2"/>
        <w:rPr>
          <w:rFonts w:ascii="Times New Roman" w:hAnsi="Times New Roman" w:cs="Times New Roman"/>
          <w:sz w:val="24"/>
          <w:szCs w:val="24"/>
        </w:rPr>
      </w:pPr>
      <w:r w:rsidRPr="00AA779C">
        <w:rPr>
          <w:rFonts w:ascii="Times New Roman" w:hAnsi="Times New Roman" w:cs="Times New Roman"/>
          <w:b/>
          <w:sz w:val="24"/>
          <w:szCs w:val="24"/>
        </w:rPr>
        <w:lastRenderedPageBreak/>
        <w:t xml:space="preserve">Статья </w:t>
      </w:r>
      <w:r w:rsidR="005C4A37" w:rsidRPr="00AA779C">
        <w:rPr>
          <w:rFonts w:ascii="Times New Roman" w:hAnsi="Times New Roman" w:cs="Times New Roman"/>
          <w:b/>
          <w:sz w:val="24"/>
          <w:szCs w:val="24"/>
        </w:rPr>
        <w:t>3</w:t>
      </w:r>
      <w:r w:rsidRPr="00AA779C">
        <w:rPr>
          <w:rFonts w:ascii="Times New Roman" w:hAnsi="Times New Roman" w:cs="Times New Roman"/>
          <w:b/>
          <w:sz w:val="24"/>
          <w:szCs w:val="24"/>
        </w:rPr>
        <w:t>. Подготовка документации по планировке территории</w:t>
      </w:r>
      <w:r w:rsidR="005C4A37" w:rsidRPr="00AA779C">
        <w:rPr>
          <w:rFonts w:ascii="Times New Roman" w:hAnsi="Times New Roman" w:cs="Times New Roman"/>
          <w:b/>
          <w:sz w:val="24"/>
          <w:szCs w:val="24"/>
        </w:rPr>
        <w:t xml:space="preserve"> органами местного самоуправления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1. Подготовка документации по планировке территории </w:t>
      </w:r>
      <w:r w:rsidR="00E97DF7">
        <w:rPr>
          <w:rFonts w:ascii="Times New Roman" w:hAnsi="Times New Roman" w:cs="Times New Roman"/>
          <w:sz w:val="24"/>
          <w:szCs w:val="24"/>
        </w:rPr>
        <w:t>городского</w:t>
      </w:r>
      <w:r w:rsidR="005C4A37" w:rsidRPr="00AA779C">
        <w:rPr>
          <w:rFonts w:ascii="Times New Roman" w:hAnsi="Times New Roman" w:cs="Times New Roman"/>
          <w:sz w:val="24"/>
          <w:szCs w:val="24"/>
        </w:rPr>
        <w:t xml:space="preserve"> поселения «</w:t>
      </w:r>
      <w:r w:rsidR="00E97DF7">
        <w:rPr>
          <w:rFonts w:ascii="Times New Roman" w:hAnsi="Times New Roman" w:cs="Times New Roman"/>
          <w:sz w:val="24"/>
          <w:szCs w:val="24"/>
        </w:rPr>
        <w:t>Закаменск</w:t>
      </w:r>
      <w:r w:rsidR="005C4A37" w:rsidRPr="00AA779C">
        <w:rPr>
          <w:rFonts w:ascii="Times New Roman" w:hAnsi="Times New Roman" w:cs="Times New Roman"/>
          <w:sz w:val="24"/>
          <w:szCs w:val="24"/>
        </w:rPr>
        <w:t>»</w:t>
      </w:r>
      <w:r w:rsidRPr="00AA779C">
        <w:rPr>
          <w:rFonts w:ascii="Times New Roman" w:hAnsi="Times New Roman" w:cs="Times New Roman"/>
          <w:sz w:val="24"/>
          <w:szCs w:val="24"/>
        </w:rPr>
        <w:t xml:space="preserve"> осуществляется в отношении застроенных или подлежащих застройке территорий. При подготовке документации по планировке территории </w:t>
      </w:r>
      <w:r w:rsidR="005C4A37" w:rsidRPr="00AA779C">
        <w:rPr>
          <w:rFonts w:ascii="Times New Roman" w:hAnsi="Times New Roman" w:cs="Times New Roman"/>
          <w:sz w:val="24"/>
          <w:szCs w:val="24"/>
        </w:rPr>
        <w:t>поселений</w:t>
      </w:r>
      <w:r w:rsidRPr="00AA779C">
        <w:rPr>
          <w:rFonts w:ascii="Times New Roman" w:hAnsi="Times New Roman" w:cs="Times New Roman"/>
          <w:sz w:val="24"/>
          <w:szCs w:val="24"/>
        </w:rPr>
        <w:t xml:space="preserve">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w:t>
      </w:r>
      <w:r w:rsidR="00E97DF7">
        <w:rPr>
          <w:rFonts w:ascii="Times New Roman" w:hAnsi="Times New Roman" w:cs="Times New Roman"/>
          <w:sz w:val="24"/>
          <w:szCs w:val="24"/>
        </w:rPr>
        <w:t>городского</w:t>
      </w:r>
      <w:r w:rsidR="005C4A37" w:rsidRPr="00AA779C">
        <w:rPr>
          <w:rFonts w:ascii="Times New Roman" w:hAnsi="Times New Roman" w:cs="Times New Roman"/>
          <w:sz w:val="24"/>
          <w:szCs w:val="24"/>
        </w:rPr>
        <w:t xml:space="preserve"> поселения</w:t>
      </w:r>
      <w:r w:rsidRPr="00AA779C">
        <w:rPr>
          <w:rFonts w:ascii="Times New Roman" w:hAnsi="Times New Roman" w:cs="Times New Roman"/>
          <w:sz w:val="24"/>
          <w:szCs w:val="24"/>
        </w:rPr>
        <w:t xml:space="preserve">. Данное решение подлежит опубликованию в течение трех дней со дня принятия такого решения в </w:t>
      </w:r>
      <w:r w:rsidR="005C4A37" w:rsidRPr="00AA779C">
        <w:rPr>
          <w:rFonts w:ascii="Times New Roman" w:hAnsi="Times New Roman" w:cs="Times New Roman"/>
          <w:sz w:val="24"/>
          <w:szCs w:val="24"/>
        </w:rPr>
        <w:t xml:space="preserve">источниках официального опубликования </w:t>
      </w:r>
      <w:r w:rsidRPr="00AA779C">
        <w:rPr>
          <w:rFonts w:ascii="Times New Roman" w:hAnsi="Times New Roman" w:cs="Times New Roman"/>
          <w:sz w:val="24"/>
          <w:szCs w:val="24"/>
        </w:rPr>
        <w:t xml:space="preserve">и размещается на официальном сайте </w:t>
      </w:r>
      <w:r w:rsidR="005C4A37" w:rsidRPr="00AA779C">
        <w:rPr>
          <w:rFonts w:ascii="Times New Roman" w:hAnsi="Times New Roman" w:cs="Times New Roman"/>
          <w:sz w:val="24"/>
          <w:szCs w:val="24"/>
        </w:rPr>
        <w:t>органов местного самоуправления.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5C4A37" w:rsidRPr="00AA779C">
        <w:rPr>
          <w:rFonts w:ascii="Times New Roman" w:hAnsi="Times New Roman" w:cs="Times New Roman"/>
          <w:sz w:val="24"/>
          <w:szCs w:val="24"/>
        </w:rPr>
        <w:t>орган местного самоуправления</w:t>
      </w:r>
      <w:r w:rsidRPr="00AA779C">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3. Подготовка проекта планировки территории осуществляется на основании генерального плана </w:t>
      </w:r>
      <w:r w:rsidR="00E97DF7">
        <w:rPr>
          <w:rFonts w:ascii="Times New Roman" w:hAnsi="Times New Roman" w:cs="Times New Roman"/>
          <w:sz w:val="24"/>
          <w:szCs w:val="24"/>
        </w:rPr>
        <w:t>городского</w:t>
      </w:r>
      <w:r w:rsidR="00D43920" w:rsidRPr="00AA779C">
        <w:rPr>
          <w:rFonts w:ascii="Times New Roman" w:hAnsi="Times New Roman" w:cs="Times New Roman"/>
          <w:sz w:val="24"/>
          <w:szCs w:val="24"/>
        </w:rPr>
        <w:t xml:space="preserve"> поселения</w:t>
      </w:r>
      <w:r w:rsidRPr="00AA779C">
        <w:rPr>
          <w:rFonts w:ascii="Times New Roman" w:hAnsi="Times New Roman" w:cs="Times New Roman"/>
          <w:sz w:val="24"/>
          <w:szCs w:val="24"/>
        </w:rPr>
        <w:t xml:space="preserve">. Состав и содержание проекта планировки территории устанавливаются Градостроительным </w:t>
      </w:r>
      <w:hyperlink r:id="rId14" w:history="1">
        <w:r w:rsidRPr="00AA779C">
          <w:rPr>
            <w:rFonts w:ascii="Times New Roman" w:hAnsi="Times New Roman" w:cs="Times New Roman"/>
            <w:sz w:val="24"/>
            <w:szCs w:val="24"/>
          </w:rPr>
          <w:t>кодексом</w:t>
        </w:r>
      </w:hyperlink>
      <w:r w:rsidRPr="00AA779C">
        <w:rPr>
          <w:rFonts w:ascii="Times New Roman" w:hAnsi="Times New Roman" w:cs="Times New Roman"/>
          <w:sz w:val="24"/>
          <w:szCs w:val="24"/>
        </w:rPr>
        <w:t xml:space="preserve"> Российской Федерации, законами и иными нормативными правовыми актами Республики Бурятия. Проект планировки территории является основой для разработки проектов межевания территорий.</w:t>
      </w:r>
    </w:p>
    <w:p w:rsidR="007A2F74" w:rsidRPr="00AA779C" w:rsidRDefault="007A2F74" w:rsidP="00D43920">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4. Подготовка проектов межевания территорий может осуществляться в составе проекта планировки территории или в виде отдельного документа. В составе проектов межевания территорий осуществляется подготовка градостроител</w:t>
      </w:r>
      <w:r w:rsidR="00D43920" w:rsidRPr="00AA779C">
        <w:rPr>
          <w:rFonts w:ascii="Times New Roman" w:hAnsi="Times New Roman" w:cs="Times New Roman"/>
          <w:sz w:val="24"/>
          <w:szCs w:val="24"/>
        </w:rPr>
        <w:t>ьных планов земельных участков.</w:t>
      </w:r>
    </w:p>
    <w:p w:rsidR="007A2F74" w:rsidRPr="00AA779C" w:rsidRDefault="00D43920" w:rsidP="00D43920">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5</w:t>
      </w:r>
      <w:r w:rsidR="007A2F74" w:rsidRPr="00AA779C">
        <w:rPr>
          <w:rFonts w:ascii="Times New Roman" w:hAnsi="Times New Roman" w:cs="Times New Roman"/>
          <w:sz w:val="24"/>
          <w:szCs w:val="24"/>
        </w:rPr>
        <w:t xml:space="preserve">. Утвержденная документация по планировке территории подлежит опубликованию в течение семи дней со дня утверждения указанной документации в </w:t>
      </w:r>
      <w:r w:rsidRPr="00AA779C">
        <w:rPr>
          <w:rFonts w:ascii="Times New Roman" w:hAnsi="Times New Roman" w:cs="Times New Roman"/>
          <w:sz w:val="24"/>
          <w:szCs w:val="24"/>
        </w:rPr>
        <w:t>источнике официального опубликования</w:t>
      </w:r>
      <w:r w:rsidR="007A2F74" w:rsidRPr="00AA779C">
        <w:rPr>
          <w:rFonts w:ascii="Times New Roman" w:hAnsi="Times New Roman" w:cs="Times New Roman"/>
          <w:sz w:val="24"/>
          <w:szCs w:val="24"/>
        </w:rPr>
        <w:t xml:space="preserve"> и размещается на официальном сайте </w:t>
      </w:r>
      <w:r w:rsidRPr="00AA779C">
        <w:rPr>
          <w:rFonts w:ascii="Times New Roman" w:hAnsi="Times New Roman" w:cs="Times New Roman"/>
          <w:sz w:val="24"/>
          <w:szCs w:val="24"/>
        </w:rPr>
        <w:t>органов местного самоуправления.</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 xml:space="preserve">Статья </w:t>
      </w:r>
      <w:r w:rsidR="00D43920" w:rsidRPr="00AA779C">
        <w:rPr>
          <w:rFonts w:ascii="Times New Roman" w:hAnsi="Times New Roman" w:cs="Times New Roman"/>
          <w:b/>
          <w:sz w:val="24"/>
          <w:szCs w:val="24"/>
        </w:rPr>
        <w:t>4</w:t>
      </w:r>
      <w:r w:rsidRPr="00AA779C">
        <w:rPr>
          <w:rFonts w:ascii="Times New Roman" w:hAnsi="Times New Roman" w:cs="Times New Roman"/>
          <w:b/>
          <w:sz w:val="24"/>
          <w:szCs w:val="24"/>
        </w:rPr>
        <w:t>. Проведение публичных слушаний по вопросам землепользования и застройки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На публичные слушания выносятся следующие вопросы землепользования и застройки: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проект генерального плана городского округа;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внесение изменений в генеральный план городского округа;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проект правил землепользования и застройки;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внесение изменений в правила землепользования и застройки;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проекты планировки территории;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проекты межевания территории;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2. </w:t>
      </w:r>
      <w:proofErr w:type="gramStart"/>
      <w:r w:rsidRPr="00AA779C">
        <w:rPr>
          <w:rFonts w:ascii="Times New Roman" w:hAnsi="Times New Roman" w:cs="Times New Roman"/>
          <w:sz w:val="24"/>
          <w:szCs w:val="24"/>
        </w:rPr>
        <w:t xml:space="preserve">Публичные слушания по вопросам землепользования и застройки проводятся по инициативе населения </w:t>
      </w:r>
      <w:r w:rsidR="00E97DF7">
        <w:rPr>
          <w:rFonts w:ascii="Times New Roman" w:hAnsi="Times New Roman" w:cs="Times New Roman"/>
          <w:sz w:val="24"/>
          <w:szCs w:val="24"/>
        </w:rPr>
        <w:t>городского</w:t>
      </w:r>
      <w:r w:rsidR="00D43920" w:rsidRPr="00AA779C">
        <w:rPr>
          <w:rFonts w:ascii="Times New Roman" w:hAnsi="Times New Roman" w:cs="Times New Roman"/>
          <w:sz w:val="24"/>
          <w:szCs w:val="24"/>
        </w:rPr>
        <w:t xml:space="preserve"> поселения</w:t>
      </w:r>
      <w:r w:rsidRPr="00AA779C">
        <w:rPr>
          <w:rFonts w:ascii="Times New Roman" w:hAnsi="Times New Roman" w:cs="Times New Roman"/>
          <w:sz w:val="24"/>
          <w:szCs w:val="24"/>
        </w:rPr>
        <w:t xml:space="preserve">, Совета депутатов или </w:t>
      </w:r>
      <w:r w:rsidR="00D43920" w:rsidRPr="00AA779C">
        <w:rPr>
          <w:rFonts w:ascii="Times New Roman" w:hAnsi="Times New Roman" w:cs="Times New Roman"/>
          <w:sz w:val="24"/>
          <w:szCs w:val="24"/>
        </w:rPr>
        <w:t xml:space="preserve">Главы </w:t>
      </w:r>
      <w:r w:rsidR="00E97DF7">
        <w:rPr>
          <w:rFonts w:ascii="Times New Roman" w:hAnsi="Times New Roman" w:cs="Times New Roman"/>
          <w:sz w:val="24"/>
          <w:szCs w:val="24"/>
        </w:rPr>
        <w:t>городского</w:t>
      </w:r>
      <w:r w:rsidR="00D43920" w:rsidRPr="00AA779C">
        <w:rPr>
          <w:rFonts w:ascii="Times New Roman" w:hAnsi="Times New Roman" w:cs="Times New Roman"/>
          <w:sz w:val="24"/>
          <w:szCs w:val="24"/>
        </w:rPr>
        <w:t xml:space="preserve"> поселения</w:t>
      </w:r>
      <w:r w:rsidRPr="00AA779C">
        <w:rPr>
          <w:rFonts w:ascii="Times New Roman" w:hAnsi="Times New Roman" w:cs="Times New Roman"/>
          <w:sz w:val="24"/>
          <w:szCs w:val="24"/>
        </w:rPr>
        <w:t>, а также на основании заявлений физических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Публичные слушания по вопросам предоставления разрешения на условно разрешенный вид использования,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при соблюдении требований технических регламентов.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4. Расходы, связанные с организацией и проведением публичных слушаний по вопросам предоставления разрешения на условно разрешенный вид использования, разрешения на отклонение от предельных параметров, несут физические или юридические лица, заинтересованные в предоставлении таких разрешений.</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5. Заключение о результатах проведения публичных слушаний по вопросам землепользования и застройки подготавливается в течение пяти рабочих дней со дня </w:t>
      </w:r>
      <w:r w:rsidRPr="00AA779C">
        <w:rPr>
          <w:rFonts w:ascii="Times New Roman" w:hAnsi="Times New Roman" w:cs="Times New Roman"/>
          <w:sz w:val="24"/>
          <w:szCs w:val="24"/>
        </w:rPr>
        <w:lastRenderedPageBreak/>
        <w:t>проведения публичных слушаний и подписывается председателем постоянно действующей комиссии по вопросам градостроительной деятельности.</w:t>
      </w:r>
    </w:p>
    <w:p w:rsidR="007A2F74" w:rsidRPr="00AA779C" w:rsidRDefault="007A2F74" w:rsidP="00D43920">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Заключение о результатах проведения публичных слушаний по вопросам землепользования и застройки подлежит опубликованию в </w:t>
      </w:r>
      <w:r w:rsidR="00D43920" w:rsidRPr="00AA779C">
        <w:rPr>
          <w:rFonts w:ascii="Times New Roman" w:hAnsi="Times New Roman" w:cs="Times New Roman"/>
          <w:sz w:val="24"/>
          <w:szCs w:val="24"/>
        </w:rPr>
        <w:t>официальном источнике опубликования</w:t>
      </w:r>
      <w:r w:rsidRPr="00AA779C">
        <w:rPr>
          <w:rFonts w:ascii="Times New Roman" w:hAnsi="Times New Roman" w:cs="Times New Roman"/>
          <w:sz w:val="24"/>
          <w:szCs w:val="24"/>
        </w:rPr>
        <w:t xml:space="preserve"> и размещается на официальном сайте органов местного самоуправления не позднее чем через 15 дней со дня</w:t>
      </w:r>
      <w:r w:rsidR="00D43920" w:rsidRPr="00AA779C">
        <w:rPr>
          <w:rFonts w:ascii="Times New Roman" w:hAnsi="Times New Roman" w:cs="Times New Roman"/>
          <w:sz w:val="24"/>
          <w:szCs w:val="24"/>
        </w:rPr>
        <w:t xml:space="preserve"> проведения публичных слушаний.</w:t>
      </w:r>
    </w:p>
    <w:p w:rsidR="00AA779C" w:rsidRPr="00AA779C" w:rsidRDefault="00AA779C">
      <w:pPr>
        <w:rPr>
          <w:rFonts w:ascii="Times New Roman" w:eastAsia="Times New Roman" w:hAnsi="Times New Roman" w:cs="Times New Roman"/>
          <w:b/>
          <w:sz w:val="24"/>
          <w:szCs w:val="24"/>
          <w:lang w:eastAsia="ru-RU"/>
        </w:rPr>
      </w:pPr>
      <w:bookmarkStart w:id="2" w:name="P161"/>
      <w:bookmarkEnd w:id="2"/>
      <w:r w:rsidRPr="00AA779C">
        <w:rPr>
          <w:rFonts w:ascii="Times New Roman" w:hAnsi="Times New Roman" w:cs="Times New Roman"/>
          <w:b/>
          <w:sz w:val="24"/>
          <w:szCs w:val="24"/>
        </w:rPr>
        <w:br w:type="page"/>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 xml:space="preserve">Статья </w:t>
      </w:r>
      <w:r w:rsidR="00D43920" w:rsidRPr="00AA779C">
        <w:rPr>
          <w:rFonts w:ascii="Times New Roman" w:hAnsi="Times New Roman" w:cs="Times New Roman"/>
          <w:b/>
          <w:sz w:val="24"/>
          <w:szCs w:val="24"/>
        </w:rPr>
        <w:t>5</w:t>
      </w:r>
      <w:r w:rsidRPr="00AA779C">
        <w:rPr>
          <w:rFonts w:ascii="Times New Roman" w:hAnsi="Times New Roman" w:cs="Times New Roman"/>
          <w:b/>
          <w:sz w:val="24"/>
          <w:szCs w:val="24"/>
        </w:rPr>
        <w:t>. Внесение изменений в правила землепользования и застройки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1. Внесение изменений в Правила может осуществляться применительно к частям территории </w:t>
      </w:r>
      <w:r w:rsidR="00E97DF7">
        <w:rPr>
          <w:rFonts w:ascii="Times New Roman" w:hAnsi="Times New Roman" w:cs="Times New Roman"/>
          <w:sz w:val="24"/>
          <w:szCs w:val="24"/>
        </w:rPr>
        <w:t>городского</w:t>
      </w:r>
      <w:r w:rsidR="00D43920" w:rsidRPr="00AA779C">
        <w:rPr>
          <w:rFonts w:ascii="Times New Roman" w:hAnsi="Times New Roman" w:cs="Times New Roman"/>
          <w:sz w:val="24"/>
          <w:szCs w:val="24"/>
        </w:rPr>
        <w:t xml:space="preserve"> поселения</w:t>
      </w:r>
      <w:r w:rsidRPr="00AA779C">
        <w:rPr>
          <w:rFonts w:ascii="Times New Roman" w:hAnsi="Times New Roman" w:cs="Times New Roman"/>
          <w:sz w:val="24"/>
          <w:szCs w:val="24"/>
        </w:rPr>
        <w:t xml:space="preserve">. </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Основаниями для рассмотрения вопроса о внесении изменений в Правила являются: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1) несоответствие Правил генеральному плану </w:t>
      </w:r>
      <w:r w:rsidR="00E97DF7">
        <w:rPr>
          <w:rFonts w:ascii="Times New Roman" w:hAnsi="Times New Roman" w:cs="Times New Roman"/>
          <w:sz w:val="24"/>
          <w:szCs w:val="24"/>
        </w:rPr>
        <w:t>городского</w:t>
      </w:r>
      <w:r w:rsidR="002E114C" w:rsidRPr="00AA779C">
        <w:rPr>
          <w:rFonts w:ascii="Times New Roman" w:hAnsi="Times New Roman" w:cs="Times New Roman"/>
          <w:sz w:val="24"/>
          <w:szCs w:val="24"/>
        </w:rPr>
        <w:t xml:space="preserve"> поселения</w:t>
      </w:r>
      <w:r w:rsidRPr="00AA779C">
        <w:rPr>
          <w:rFonts w:ascii="Times New Roman" w:hAnsi="Times New Roman" w:cs="Times New Roman"/>
          <w:sz w:val="24"/>
          <w:szCs w:val="24"/>
        </w:rPr>
        <w:t>, возникшее в результате внесения в генеральный план изменений;</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Предложения о внесении изменений в Правила могут подаваться: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органами исполнительной власти Республики Бурятия в случаях, если Правила могут воспрепятствовать функционированию, размещению объектов капитального строительства регионального значения;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органами местного самоуправления в случаях, если Правила могут воспрепятствовать функционированию, размещению объектов капитального строительства местного значения и если необходимо совершенствовать порядок регулирования землепользования и застройки на соответствующей территории городского округа;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 физическими или юридическими лицами в инициативном порядке либо в случаях, если в результате применения </w:t>
      </w:r>
      <w:proofErr w:type="gramStart"/>
      <w:r w:rsidRPr="00AA779C">
        <w:rPr>
          <w:rFonts w:ascii="Times New Roman" w:hAnsi="Times New Roman" w:cs="Times New Roman"/>
          <w:sz w:val="24"/>
          <w:szCs w:val="24"/>
        </w:rPr>
        <w:t>Правил</w:t>
      </w:r>
      <w:proofErr w:type="gramEnd"/>
      <w:r w:rsidRPr="00AA779C">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не реализуются права и законные интересы граждан и их объединений.</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Указанные предложения направляются в комиссию.</w:t>
      </w:r>
    </w:p>
    <w:p w:rsidR="007A2F74" w:rsidRPr="00AA779C" w:rsidRDefault="007A2F74" w:rsidP="002E114C">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с рекомендациями о внесении соответствующего изменения или об отклонении такого предложения с указанием причин отклонения. </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5. Проект о внесении изменений в Правила утверждается Советом депутатов с учетом результатов публичных слушаний.</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7. Решение Совета депутатов об утверждении Правил с внесенными в них изменениями вступает в силу со дня его официального опубликования.</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 xml:space="preserve">Статья </w:t>
      </w:r>
      <w:r w:rsidR="002E114C" w:rsidRPr="00AA779C">
        <w:rPr>
          <w:rFonts w:ascii="Times New Roman" w:hAnsi="Times New Roman" w:cs="Times New Roman"/>
          <w:b/>
          <w:sz w:val="24"/>
          <w:szCs w:val="24"/>
        </w:rPr>
        <w:t>6</w:t>
      </w:r>
      <w:r w:rsidRPr="00AA779C">
        <w:rPr>
          <w:rFonts w:ascii="Times New Roman" w:hAnsi="Times New Roman" w:cs="Times New Roman"/>
          <w:b/>
          <w:sz w:val="24"/>
          <w:szCs w:val="24"/>
        </w:rPr>
        <w:t>. Регулирование иных вопросов землепользования и застройки</w:t>
      </w:r>
    </w:p>
    <w:p w:rsidR="0052013C" w:rsidRPr="00AA779C" w:rsidRDefault="0052013C"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sz w:val="24"/>
          <w:szCs w:val="24"/>
        </w:rPr>
        <w:t>1</w:t>
      </w:r>
      <w:r w:rsidRPr="00AA779C">
        <w:rPr>
          <w:rFonts w:ascii="Times New Roman" w:hAnsi="Times New Roman" w:cs="Times New Roman"/>
          <w:b/>
          <w:sz w:val="24"/>
          <w:szCs w:val="24"/>
        </w:rPr>
        <w:t xml:space="preserve">. </w:t>
      </w:r>
      <w:r w:rsidRPr="00AA779C">
        <w:rPr>
          <w:rFonts w:ascii="Times New Roman" w:hAnsi="Times New Roman"/>
          <w:sz w:val="24"/>
          <w:szCs w:val="24"/>
        </w:rPr>
        <w:t>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МО «</w:t>
      </w:r>
      <w:r w:rsidR="00E97DF7">
        <w:rPr>
          <w:rFonts w:ascii="Times New Roman" w:hAnsi="Times New Roman"/>
          <w:sz w:val="24"/>
          <w:szCs w:val="24"/>
        </w:rPr>
        <w:t xml:space="preserve">Закаменский </w:t>
      </w:r>
      <w:r w:rsidRPr="00AA779C">
        <w:rPr>
          <w:rFonts w:ascii="Times New Roman" w:hAnsi="Times New Roman"/>
          <w:sz w:val="24"/>
          <w:szCs w:val="24"/>
        </w:rPr>
        <w:t>район».</w:t>
      </w:r>
    </w:p>
    <w:p w:rsidR="007A2F74" w:rsidRPr="00AA779C" w:rsidRDefault="0052013C"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w:t>
      </w:r>
      <w:r w:rsidR="007A2F74" w:rsidRPr="00AA779C">
        <w:rPr>
          <w:rFonts w:ascii="Times New Roman" w:hAnsi="Times New Roman" w:cs="Times New Roman"/>
          <w:sz w:val="24"/>
          <w:szCs w:val="24"/>
        </w:rPr>
        <w:t xml:space="preserve">. Предоставление земельных участков для строительства, в том числе для комплексного освоения земельных участков в целях жилищного строительства, на территории </w:t>
      </w:r>
      <w:r w:rsidR="00E97DF7">
        <w:rPr>
          <w:rFonts w:ascii="Times New Roman" w:hAnsi="Times New Roman" w:cs="Times New Roman"/>
          <w:sz w:val="24"/>
          <w:szCs w:val="24"/>
        </w:rPr>
        <w:t>городского</w:t>
      </w:r>
      <w:r w:rsidRPr="00AA779C">
        <w:rPr>
          <w:rFonts w:ascii="Times New Roman" w:hAnsi="Times New Roman" w:cs="Times New Roman"/>
          <w:sz w:val="24"/>
          <w:szCs w:val="24"/>
        </w:rPr>
        <w:t xml:space="preserve"> поселения «</w:t>
      </w:r>
      <w:r w:rsidR="00E97DF7">
        <w:rPr>
          <w:rFonts w:ascii="Times New Roman" w:hAnsi="Times New Roman" w:cs="Times New Roman"/>
          <w:sz w:val="24"/>
          <w:szCs w:val="24"/>
        </w:rPr>
        <w:t>Закаменск</w:t>
      </w:r>
      <w:r w:rsidRPr="00AA779C">
        <w:rPr>
          <w:rFonts w:ascii="Times New Roman" w:hAnsi="Times New Roman" w:cs="Times New Roman"/>
          <w:sz w:val="24"/>
          <w:szCs w:val="24"/>
        </w:rPr>
        <w:t>»</w:t>
      </w:r>
      <w:r w:rsidR="007A2F74" w:rsidRPr="00AA779C">
        <w:rPr>
          <w:rFonts w:ascii="Times New Roman" w:hAnsi="Times New Roman" w:cs="Times New Roman"/>
          <w:sz w:val="24"/>
          <w:szCs w:val="24"/>
        </w:rPr>
        <w:t xml:space="preserve"> осуществляется в соответствии с требованиями Земельного </w:t>
      </w:r>
      <w:hyperlink r:id="rId15" w:history="1">
        <w:r w:rsidR="007A2F74" w:rsidRPr="00AA779C">
          <w:rPr>
            <w:rFonts w:ascii="Times New Roman" w:hAnsi="Times New Roman" w:cs="Times New Roman"/>
            <w:sz w:val="24"/>
            <w:szCs w:val="24"/>
          </w:rPr>
          <w:t>кодекса</w:t>
        </w:r>
      </w:hyperlink>
      <w:r w:rsidR="007A2F74" w:rsidRPr="00AA779C">
        <w:rPr>
          <w:rFonts w:ascii="Times New Roman" w:hAnsi="Times New Roman" w:cs="Times New Roman"/>
          <w:sz w:val="24"/>
          <w:szCs w:val="24"/>
        </w:rPr>
        <w:t xml:space="preserve"> Российской Федерации и настоящих Правил.</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3. Разрешение на строительство (за исключением объектов капитального строительства федерального и регионального значения, а также объектов, на которые не распространяется действие градостроительного регламента или для которых не устанавливается градостроительный регламент) выдается уполномоченным органом </w:t>
      </w:r>
      <w:r w:rsidR="0052013C" w:rsidRPr="00AA779C">
        <w:rPr>
          <w:rFonts w:ascii="Times New Roman" w:hAnsi="Times New Roman" w:cs="Times New Roman"/>
          <w:sz w:val="24"/>
          <w:szCs w:val="24"/>
        </w:rPr>
        <w:t>Администрации муниципального района</w:t>
      </w:r>
      <w:r w:rsidRPr="00AA779C">
        <w:rPr>
          <w:rFonts w:ascii="Times New Roman" w:hAnsi="Times New Roman" w:cs="Times New Roman"/>
          <w:sz w:val="24"/>
          <w:szCs w:val="24"/>
        </w:rPr>
        <w:t>.</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Выдача разрешения на строительство не требуется в случае:</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строительства, реконструкции объектов, не являющихся объектами капитального строительства (киосков, павильонов, навесов и других);</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4) строительства на земельном участке строений и сооружений вспомогательного использования, временных построек;</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6) иных случаях, если в соответствии с Градостроительным </w:t>
      </w:r>
      <w:hyperlink r:id="rId16" w:history="1">
        <w:r w:rsidRPr="00AA779C">
          <w:rPr>
            <w:rFonts w:ascii="Times New Roman" w:hAnsi="Times New Roman" w:cs="Times New Roman"/>
            <w:sz w:val="24"/>
            <w:szCs w:val="24"/>
          </w:rPr>
          <w:t>кодексом</w:t>
        </w:r>
      </w:hyperlink>
      <w:r w:rsidRPr="00AA779C">
        <w:rPr>
          <w:rFonts w:ascii="Times New Roman" w:hAnsi="Times New Roman" w:cs="Times New Roman"/>
          <w:sz w:val="24"/>
          <w:szCs w:val="24"/>
        </w:rPr>
        <w:t xml:space="preserve"> Российской Федерации, законодательством Республики Бурятия о градостроительной деятельности получение разрешения на строительство не требуется.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4. В процессе строительства, реконструкции, капитального ремонта объектов капитального строительства осуществляется строительный контроль и государственный строительный надзор. Строительный контроль проводится лицом, осуществляющим строительство, а также застройщиком или заказчиком. Государственный строительный надзор осуществляется уполномоченными органами исполнительной власти Российской Федерации и Республики Бурятия.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5. Построенный, реконструированный, отремонтированный объект капитального строительства подлежит приемке в эксплуатацию. Разрешение на ввод объекта в эксплуатацию выдается органами, выдавшими разрешение на строительство.</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6. Перечень документов, прилагаемых к заявлениям о выдаче разрешения на строительство, разрешения на ввод объекта в эксплуатацию, установлен </w:t>
      </w:r>
      <w:r w:rsidRPr="00AA779C">
        <w:rPr>
          <w:rFonts w:ascii="Times New Roman" w:hAnsi="Times New Roman" w:cs="Times New Roman"/>
          <w:sz w:val="24"/>
          <w:szCs w:val="24"/>
        </w:rPr>
        <w:lastRenderedPageBreak/>
        <w:t xml:space="preserve">Градостроительным </w:t>
      </w:r>
      <w:hyperlink r:id="rId17" w:history="1">
        <w:r w:rsidRPr="00AA779C">
          <w:rPr>
            <w:rFonts w:ascii="Times New Roman" w:hAnsi="Times New Roman" w:cs="Times New Roman"/>
            <w:sz w:val="24"/>
            <w:szCs w:val="24"/>
          </w:rPr>
          <w:t>кодексом</w:t>
        </w:r>
      </w:hyperlink>
      <w:r w:rsidRPr="00AA779C">
        <w:rPr>
          <w:rFonts w:ascii="Times New Roman" w:hAnsi="Times New Roman" w:cs="Times New Roman"/>
          <w:sz w:val="24"/>
          <w:szCs w:val="24"/>
        </w:rPr>
        <w:t xml:space="preserve"> Российской Федерации.</w:t>
      </w:r>
    </w:p>
    <w:p w:rsidR="007A2F74" w:rsidRPr="00AA779C" w:rsidRDefault="007A2F74" w:rsidP="0060327A">
      <w:pPr>
        <w:pStyle w:val="ConsPlusNormal"/>
        <w:spacing w:before="120" w:after="120" w:line="276" w:lineRule="auto"/>
        <w:jc w:val="both"/>
        <w:rPr>
          <w:rFonts w:ascii="Times New Roman" w:hAnsi="Times New Roman" w:cs="Times New Roman"/>
          <w:sz w:val="24"/>
          <w:szCs w:val="24"/>
        </w:rPr>
      </w:pPr>
    </w:p>
    <w:p w:rsidR="0052013C" w:rsidRPr="00AA779C" w:rsidRDefault="0052013C" w:rsidP="0060327A">
      <w:pPr>
        <w:pStyle w:val="ConsPlusNormal"/>
        <w:spacing w:before="120" w:after="120" w:line="276" w:lineRule="auto"/>
        <w:jc w:val="both"/>
        <w:rPr>
          <w:rFonts w:ascii="Times New Roman" w:hAnsi="Times New Roman" w:cs="Times New Roman"/>
          <w:sz w:val="24"/>
          <w:szCs w:val="24"/>
        </w:rPr>
      </w:pPr>
    </w:p>
    <w:p w:rsidR="0052013C" w:rsidRPr="00AA779C" w:rsidRDefault="0052013C" w:rsidP="0060327A">
      <w:pPr>
        <w:pStyle w:val="ConsPlusNormal"/>
        <w:spacing w:before="120" w:after="120" w:line="276" w:lineRule="auto"/>
        <w:jc w:val="both"/>
        <w:rPr>
          <w:rFonts w:ascii="Times New Roman" w:hAnsi="Times New Roman" w:cs="Times New Roman"/>
          <w:sz w:val="24"/>
          <w:szCs w:val="24"/>
        </w:rPr>
      </w:pPr>
    </w:p>
    <w:p w:rsidR="00AA779C" w:rsidRPr="00AA779C" w:rsidRDefault="00AA779C">
      <w:pPr>
        <w:rPr>
          <w:rFonts w:ascii="Times New Roman" w:eastAsia="Times New Roman" w:hAnsi="Times New Roman" w:cs="Times New Roman"/>
          <w:b/>
          <w:i/>
          <w:sz w:val="24"/>
          <w:szCs w:val="24"/>
          <w:lang w:eastAsia="ru-RU"/>
        </w:rPr>
      </w:pPr>
      <w:r w:rsidRPr="00AA779C">
        <w:rPr>
          <w:rFonts w:ascii="Times New Roman" w:hAnsi="Times New Roman" w:cs="Times New Roman"/>
          <w:b/>
          <w:i/>
          <w:sz w:val="24"/>
          <w:szCs w:val="24"/>
        </w:rPr>
        <w:br w:type="page"/>
      </w:r>
    </w:p>
    <w:p w:rsidR="007A2F74" w:rsidRPr="00AA779C" w:rsidRDefault="0052013C" w:rsidP="0060327A">
      <w:pPr>
        <w:pStyle w:val="ConsPlusNormal"/>
        <w:spacing w:before="120" w:after="120" w:line="276" w:lineRule="auto"/>
        <w:jc w:val="center"/>
        <w:outlineLvl w:val="1"/>
        <w:rPr>
          <w:rFonts w:ascii="Times New Roman" w:hAnsi="Times New Roman" w:cs="Times New Roman"/>
          <w:b/>
          <w:i/>
          <w:sz w:val="24"/>
          <w:szCs w:val="24"/>
        </w:rPr>
      </w:pPr>
      <w:r w:rsidRPr="00AA779C">
        <w:rPr>
          <w:rFonts w:ascii="Times New Roman" w:hAnsi="Times New Roman" w:cs="Times New Roman"/>
          <w:b/>
          <w:i/>
          <w:sz w:val="24"/>
          <w:szCs w:val="24"/>
        </w:rPr>
        <w:lastRenderedPageBreak/>
        <w:t>Глава</w:t>
      </w:r>
      <w:r w:rsidR="007A2F74" w:rsidRPr="00AA779C">
        <w:rPr>
          <w:rFonts w:ascii="Times New Roman" w:hAnsi="Times New Roman" w:cs="Times New Roman"/>
          <w:b/>
          <w:i/>
          <w:sz w:val="24"/>
          <w:szCs w:val="24"/>
        </w:rPr>
        <w:t xml:space="preserve"> II. КАРТА ГРАДОСТРОИТЕЛЬНОГО ЗОНИРОВАНИЯ</w:t>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t xml:space="preserve">Статья </w:t>
      </w:r>
      <w:r w:rsidR="0052013C" w:rsidRPr="00AA779C">
        <w:rPr>
          <w:rFonts w:ascii="Times New Roman" w:hAnsi="Times New Roman" w:cs="Times New Roman"/>
          <w:b/>
          <w:sz w:val="24"/>
          <w:szCs w:val="24"/>
        </w:rPr>
        <w:t>7</w:t>
      </w:r>
      <w:r w:rsidRPr="00AA779C">
        <w:rPr>
          <w:rFonts w:ascii="Times New Roman" w:hAnsi="Times New Roman" w:cs="Times New Roman"/>
          <w:b/>
          <w:sz w:val="24"/>
          <w:szCs w:val="24"/>
        </w:rPr>
        <w:t>. Виды и состав территориальных зон</w:t>
      </w:r>
    </w:p>
    <w:p w:rsidR="00CB0AB9" w:rsidRPr="00AA779C" w:rsidRDefault="00CB0AB9" w:rsidP="00CB0AB9">
      <w:pPr>
        <w:pStyle w:val="a3"/>
        <w:widowControl w:val="0"/>
        <w:numPr>
          <w:ilvl w:val="0"/>
          <w:numId w:val="3"/>
        </w:numPr>
        <w:tabs>
          <w:tab w:val="left" w:pos="142"/>
          <w:tab w:val="left" w:pos="851"/>
        </w:tabs>
        <w:autoSpaceDE w:val="0"/>
        <w:autoSpaceDN w:val="0"/>
        <w:adjustRightInd w:val="0"/>
        <w:spacing w:after="0" w:line="240" w:lineRule="auto"/>
        <w:ind w:left="0" w:firstLine="567"/>
        <w:jc w:val="both"/>
        <w:rPr>
          <w:rFonts w:ascii="Times New Roman" w:hAnsi="Times New Roman" w:cs="Times New Roman"/>
        </w:rPr>
      </w:pPr>
      <w:r w:rsidRPr="00AA779C">
        <w:rPr>
          <w:rFonts w:ascii="Times New Roman" w:hAnsi="Times New Roman" w:cs="Times New Roman"/>
        </w:rPr>
        <w:t xml:space="preserve">На карте градостроительного зонирования </w:t>
      </w:r>
      <w:r w:rsidR="00E97DF7">
        <w:rPr>
          <w:rFonts w:ascii="Times New Roman" w:hAnsi="Times New Roman" w:cs="Times New Roman"/>
        </w:rPr>
        <w:t>городского</w:t>
      </w:r>
      <w:r w:rsidRPr="00AA779C">
        <w:rPr>
          <w:rFonts w:ascii="Times New Roman" w:hAnsi="Times New Roman" w:cs="Times New Roman"/>
        </w:rPr>
        <w:t xml:space="preserve"> поселения «</w:t>
      </w:r>
      <w:r w:rsidR="00E97DF7">
        <w:rPr>
          <w:rFonts w:ascii="Times New Roman" w:hAnsi="Times New Roman" w:cs="Times New Roman"/>
        </w:rPr>
        <w:t>Закаменск</w:t>
      </w:r>
      <w:r w:rsidRPr="00AA779C">
        <w:rPr>
          <w:rFonts w:ascii="Times New Roman" w:hAnsi="Times New Roman" w:cs="Times New Roman"/>
        </w:rPr>
        <w:t>» определены следующие виды территориальных зон:</w:t>
      </w:r>
    </w:p>
    <w:p w:rsidR="00CB0AB9" w:rsidRPr="00AA779C" w:rsidRDefault="00CB0AB9" w:rsidP="00CB0AB9">
      <w:pPr>
        <w:widowControl w:val="0"/>
        <w:autoSpaceDE w:val="0"/>
        <w:autoSpaceDN w:val="0"/>
        <w:adjustRightInd w:val="0"/>
        <w:spacing w:after="0" w:line="240" w:lineRule="auto"/>
        <w:ind w:left="709"/>
        <w:jc w:val="both"/>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AA779C" w:rsidRPr="00AA779C" w:rsidTr="00E1453D">
        <w:tc>
          <w:tcPr>
            <w:tcW w:w="7763" w:type="dxa"/>
          </w:tcPr>
          <w:p w:rsidR="00CB0AB9" w:rsidRPr="00AA779C" w:rsidRDefault="00CB0AB9" w:rsidP="00E1453D">
            <w:pPr>
              <w:spacing w:after="0" w:line="240" w:lineRule="auto"/>
              <w:jc w:val="center"/>
              <w:rPr>
                <w:rFonts w:ascii="Times New Roman" w:hAnsi="Times New Roman"/>
                <w:sz w:val="24"/>
                <w:szCs w:val="24"/>
              </w:rPr>
            </w:pPr>
            <w:r w:rsidRPr="00AA779C">
              <w:rPr>
                <w:rFonts w:ascii="Times New Roman" w:hAnsi="Times New Roman"/>
                <w:b/>
                <w:bCs/>
                <w:sz w:val="24"/>
                <w:szCs w:val="24"/>
              </w:rPr>
              <w:t>Виды зон</w:t>
            </w:r>
          </w:p>
        </w:tc>
        <w:tc>
          <w:tcPr>
            <w:tcW w:w="1843" w:type="dxa"/>
          </w:tcPr>
          <w:p w:rsidR="00CB0AB9" w:rsidRPr="00AA779C" w:rsidRDefault="00CB0AB9" w:rsidP="00E1453D">
            <w:pPr>
              <w:spacing w:after="0" w:line="240" w:lineRule="auto"/>
              <w:jc w:val="center"/>
              <w:rPr>
                <w:rFonts w:ascii="Times New Roman" w:hAnsi="Times New Roman"/>
                <w:sz w:val="24"/>
                <w:szCs w:val="24"/>
              </w:rPr>
            </w:pPr>
            <w:r w:rsidRPr="00AA779C">
              <w:rPr>
                <w:rFonts w:ascii="Times New Roman" w:hAnsi="Times New Roman"/>
                <w:b/>
                <w:bCs/>
                <w:sz w:val="24"/>
                <w:szCs w:val="24"/>
              </w:rPr>
              <w:t>Кодировка</w:t>
            </w:r>
          </w:p>
        </w:tc>
      </w:tr>
      <w:tr w:rsidR="00AA779C" w:rsidRPr="00AA779C" w:rsidTr="00E1453D">
        <w:tc>
          <w:tcPr>
            <w:tcW w:w="7763" w:type="dxa"/>
          </w:tcPr>
          <w:p w:rsidR="00CB0AB9" w:rsidRPr="00AA779C" w:rsidRDefault="00CB0AB9" w:rsidP="00E1453D">
            <w:pPr>
              <w:spacing w:after="0" w:line="240" w:lineRule="auto"/>
              <w:rPr>
                <w:rFonts w:ascii="Times New Roman" w:hAnsi="Times New Roman"/>
                <w:b/>
                <w:bCs/>
                <w:sz w:val="24"/>
                <w:szCs w:val="24"/>
              </w:rPr>
            </w:pPr>
            <w:r w:rsidRPr="00AA779C">
              <w:rPr>
                <w:rFonts w:ascii="Times New Roman" w:hAnsi="Times New Roman"/>
                <w:b/>
                <w:bCs/>
                <w:sz w:val="24"/>
                <w:szCs w:val="24"/>
              </w:rPr>
              <w:t>Жилые зоны</w:t>
            </w:r>
          </w:p>
        </w:tc>
        <w:tc>
          <w:tcPr>
            <w:tcW w:w="1843" w:type="dxa"/>
            <w:vAlign w:val="center"/>
          </w:tcPr>
          <w:p w:rsidR="00CB0AB9" w:rsidRPr="00AA779C"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sz w:val="24"/>
                <w:szCs w:val="24"/>
              </w:rPr>
              <w:t>Населенные пункты</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r w:rsidRPr="00531D77">
              <w:rPr>
                <w:rFonts w:ascii="Times New Roman" w:hAnsi="Times New Roman"/>
                <w:sz w:val="24"/>
                <w:szCs w:val="24"/>
              </w:rPr>
              <w:t>Ж</w:t>
            </w:r>
          </w:p>
        </w:tc>
      </w:tr>
      <w:tr w:rsidR="00AA779C" w:rsidRPr="00AA779C" w:rsidTr="00E1453D">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b/>
                <w:bCs/>
                <w:sz w:val="24"/>
                <w:szCs w:val="24"/>
              </w:rPr>
              <w:t>Зоны сельскохозяйственного использования</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sz w:val="24"/>
                <w:szCs w:val="24"/>
              </w:rPr>
              <w:t>Зона сельскохозяйственного использования</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r w:rsidRPr="00531D77">
              <w:rPr>
                <w:rFonts w:ascii="Times New Roman" w:hAnsi="Times New Roman"/>
                <w:sz w:val="24"/>
                <w:szCs w:val="24"/>
              </w:rPr>
              <w:t>СХ</w:t>
            </w:r>
          </w:p>
        </w:tc>
      </w:tr>
      <w:tr w:rsidR="00AA779C" w:rsidRPr="00AA779C" w:rsidTr="00E1453D">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b/>
                <w:bCs/>
                <w:sz w:val="24"/>
                <w:szCs w:val="24"/>
              </w:rPr>
              <w:t>Зоны рекреационные</w:t>
            </w:r>
          </w:p>
        </w:tc>
        <w:tc>
          <w:tcPr>
            <w:tcW w:w="1843" w:type="dxa"/>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sz w:val="24"/>
                <w:szCs w:val="24"/>
              </w:rPr>
              <w:t>Зона рекреационная</w:t>
            </w:r>
          </w:p>
        </w:tc>
        <w:tc>
          <w:tcPr>
            <w:tcW w:w="1843" w:type="dxa"/>
          </w:tcPr>
          <w:p w:rsidR="00CB0AB9" w:rsidRPr="00531D77" w:rsidRDefault="00CB0AB9" w:rsidP="00E1453D">
            <w:pPr>
              <w:spacing w:after="0" w:line="240" w:lineRule="auto"/>
              <w:jc w:val="center"/>
              <w:rPr>
                <w:rFonts w:ascii="Times New Roman" w:hAnsi="Times New Roman"/>
                <w:sz w:val="24"/>
                <w:szCs w:val="24"/>
              </w:rPr>
            </w:pPr>
            <w:proofErr w:type="gramStart"/>
            <w:r w:rsidRPr="00531D77">
              <w:rPr>
                <w:rFonts w:ascii="Times New Roman" w:hAnsi="Times New Roman"/>
                <w:sz w:val="24"/>
                <w:szCs w:val="24"/>
              </w:rPr>
              <w:t>Р</w:t>
            </w:r>
            <w:proofErr w:type="gramEnd"/>
          </w:p>
        </w:tc>
      </w:tr>
      <w:tr w:rsidR="00AA779C" w:rsidRPr="00AA779C" w:rsidTr="00E1453D">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b/>
                <w:bCs/>
                <w:sz w:val="24"/>
                <w:szCs w:val="24"/>
              </w:rPr>
              <w:t>Зоны транспортной инфраструктуры</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sz w:val="24"/>
                <w:szCs w:val="24"/>
              </w:rPr>
              <w:t>Зона автомобильного транспорта</w:t>
            </w:r>
          </w:p>
        </w:tc>
        <w:tc>
          <w:tcPr>
            <w:tcW w:w="1843" w:type="dxa"/>
            <w:vAlign w:val="center"/>
          </w:tcPr>
          <w:p w:rsidR="00CB0AB9" w:rsidRPr="00531D77" w:rsidRDefault="00E97DF7" w:rsidP="00E1453D">
            <w:pPr>
              <w:spacing w:after="0" w:line="240" w:lineRule="auto"/>
              <w:jc w:val="center"/>
              <w:rPr>
                <w:rFonts w:ascii="Times New Roman" w:hAnsi="Times New Roman"/>
                <w:sz w:val="24"/>
                <w:szCs w:val="24"/>
              </w:rPr>
            </w:pPr>
            <w:r w:rsidRPr="00531D77">
              <w:rPr>
                <w:rFonts w:ascii="Times New Roman" w:hAnsi="Times New Roman"/>
                <w:sz w:val="24"/>
                <w:szCs w:val="24"/>
              </w:rPr>
              <w:t>Т</w:t>
            </w:r>
          </w:p>
        </w:tc>
      </w:tr>
      <w:tr w:rsidR="00AA779C" w:rsidRPr="00AA779C" w:rsidTr="00E1453D">
        <w:tc>
          <w:tcPr>
            <w:tcW w:w="7763" w:type="dxa"/>
          </w:tcPr>
          <w:p w:rsidR="00CB0AB9" w:rsidRPr="00AA779C" w:rsidRDefault="00CB0AB9" w:rsidP="00E1453D">
            <w:pPr>
              <w:spacing w:after="0" w:line="240" w:lineRule="auto"/>
              <w:rPr>
                <w:rFonts w:ascii="Times New Roman" w:hAnsi="Times New Roman"/>
                <w:b/>
                <w:sz w:val="24"/>
                <w:szCs w:val="24"/>
              </w:rPr>
            </w:pPr>
            <w:r w:rsidRPr="00AA779C">
              <w:rPr>
                <w:rFonts w:ascii="Times New Roman" w:hAnsi="Times New Roman"/>
                <w:b/>
                <w:sz w:val="24"/>
                <w:szCs w:val="24"/>
              </w:rPr>
              <w:t>Зона инженерной инфраструктуры</w:t>
            </w:r>
          </w:p>
        </w:tc>
        <w:tc>
          <w:tcPr>
            <w:tcW w:w="1843" w:type="dxa"/>
            <w:vAlign w:val="center"/>
          </w:tcPr>
          <w:p w:rsidR="00CB0AB9" w:rsidRPr="00AA779C"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AA779C" w:rsidRDefault="00CB0AB9" w:rsidP="00E1453D">
            <w:pPr>
              <w:spacing w:after="0" w:line="240" w:lineRule="auto"/>
              <w:rPr>
                <w:rFonts w:ascii="Times New Roman" w:hAnsi="Times New Roman"/>
                <w:b/>
                <w:sz w:val="24"/>
                <w:szCs w:val="24"/>
              </w:rPr>
            </w:pPr>
            <w:r w:rsidRPr="00AA779C">
              <w:rPr>
                <w:rFonts w:ascii="Times New Roman" w:hAnsi="Times New Roman"/>
                <w:sz w:val="24"/>
                <w:szCs w:val="24"/>
              </w:rPr>
              <w:t>Зона инженерной инфраструктуры</w:t>
            </w:r>
          </w:p>
        </w:tc>
        <w:tc>
          <w:tcPr>
            <w:tcW w:w="1843" w:type="dxa"/>
            <w:vAlign w:val="center"/>
          </w:tcPr>
          <w:p w:rsidR="00CB0AB9" w:rsidRPr="00AA779C" w:rsidRDefault="00CB0AB9" w:rsidP="00E1453D">
            <w:pPr>
              <w:spacing w:after="0" w:line="240" w:lineRule="auto"/>
              <w:jc w:val="center"/>
              <w:rPr>
                <w:rFonts w:ascii="Times New Roman" w:hAnsi="Times New Roman"/>
                <w:sz w:val="24"/>
                <w:szCs w:val="24"/>
              </w:rPr>
            </w:pPr>
            <w:r w:rsidRPr="00AA779C">
              <w:rPr>
                <w:rFonts w:ascii="Times New Roman" w:hAnsi="Times New Roman"/>
                <w:sz w:val="24"/>
                <w:szCs w:val="24"/>
              </w:rPr>
              <w:t>И</w:t>
            </w:r>
          </w:p>
        </w:tc>
      </w:tr>
      <w:tr w:rsidR="00AA779C" w:rsidRPr="00AA779C" w:rsidTr="00E1453D">
        <w:tc>
          <w:tcPr>
            <w:tcW w:w="7763" w:type="dxa"/>
          </w:tcPr>
          <w:p w:rsidR="00CB0AB9" w:rsidRPr="00AA779C" w:rsidRDefault="00CB0AB9" w:rsidP="00E1453D">
            <w:pPr>
              <w:spacing w:after="0" w:line="240" w:lineRule="auto"/>
              <w:rPr>
                <w:rFonts w:ascii="Times New Roman" w:hAnsi="Times New Roman"/>
                <w:b/>
                <w:sz w:val="24"/>
                <w:szCs w:val="24"/>
              </w:rPr>
            </w:pPr>
            <w:r w:rsidRPr="00AA779C">
              <w:rPr>
                <w:rFonts w:ascii="Times New Roman" w:hAnsi="Times New Roman"/>
                <w:b/>
                <w:sz w:val="24"/>
                <w:szCs w:val="24"/>
              </w:rPr>
              <w:t>Зона производственного назначения</w:t>
            </w:r>
          </w:p>
        </w:tc>
        <w:tc>
          <w:tcPr>
            <w:tcW w:w="1843" w:type="dxa"/>
            <w:vAlign w:val="center"/>
          </w:tcPr>
          <w:p w:rsidR="00CB0AB9" w:rsidRPr="00AA779C"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AA779C" w:rsidRDefault="00CB0AB9" w:rsidP="00E1453D">
            <w:pPr>
              <w:spacing w:after="0" w:line="240" w:lineRule="auto"/>
              <w:rPr>
                <w:rFonts w:ascii="Times New Roman" w:hAnsi="Times New Roman"/>
                <w:sz w:val="24"/>
                <w:szCs w:val="24"/>
              </w:rPr>
            </w:pPr>
            <w:r w:rsidRPr="00AA779C">
              <w:rPr>
                <w:rFonts w:ascii="Times New Roman" w:hAnsi="Times New Roman"/>
                <w:sz w:val="24"/>
                <w:szCs w:val="24"/>
              </w:rPr>
              <w:t>Зона производственного назначения</w:t>
            </w:r>
          </w:p>
        </w:tc>
        <w:tc>
          <w:tcPr>
            <w:tcW w:w="1843" w:type="dxa"/>
            <w:vAlign w:val="center"/>
          </w:tcPr>
          <w:p w:rsidR="00CB0AB9" w:rsidRPr="00AA779C" w:rsidRDefault="00CB0AB9" w:rsidP="00E1453D">
            <w:pPr>
              <w:spacing w:after="0" w:line="240" w:lineRule="auto"/>
              <w:jc w:val="center"/>
              <w:rPr>
                <w:rFonts w:ascii="Times New Roman" w:hAnsi="Times New Roman"/>
                <w:sz w:val="24"/>
                <w:szCs w:val="24"/>
              </w:rPr>
            </w:pPr>
            <w:proofErr w:type="gramStart"/>
            <w:r w:rsidRPr="00AA779C">
              <w:rPr>
                <w:rFonts w:ascii="Times New Roman" w:hAnsi="Times New Roman"/>
                <w:sz w:val="24"/>
                <w:szCs w:val="24"/>
              </w:rPr>
              <w:t>П</w:t>
            </w:r>
            <w:proofErr w:type="gramEnd"/>
          </w:p>
        </w:tc>
      </w:tr>
      <w:tr w:rsidR="00AA779C" w:rsidRPr="00AA779C" w:rsidTr="00E1453D">
        <w:tc>
          <w:tcPr>
            <w:tcW w:w="7763" w:type="dxa"/>
          </w:tcPr>
          <w:p w:rsidR="00CB0AB9" w:rsidRPr="00AA779C" w:rsidRDefault="00CB0AB9" w:rsidP="00E1453D">
            <w:pPr>
              <w:spacing w:after="0" w:line="240" w:lineRule="auto"/>
              <w:rPr>
                <w:rFonts w:ascii="Times New Roman" w:hAnsi="Times New Roman"/>
                <w:b/>
                <w:bCs/>
                <w:sz w:val="24"/>
                <w:szCs w:val="24"/>
              </w:rPr>
            </w:pPr>
            <w:r w:rsidRPr="00AA779C">
              <w:rPr>
                <w:rFonts w:ascii="Times New Roman" w:hAnsi="Times New Roman"/>
                <w:b/>
                <w:bCs/>
                <w:sz w:val="24"/>
                <w:szCs w:val="24"/>
              </w:rPr>
              <w:t>Зоны специального назначения</w:t>
            </w:r>
          </w:p>
        </w:tc>
        <w:tc>
          <w:tcPr>
            <w:tcW w:w="1843" w:type="dxa"/>
            <w:vAlign w:val="center"/>
          </w:tcPr>
          <w:p w:rsidR="00CB0AB9" w:rsidRPr="00AA779C"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vAlign w:val="center"/>
          </w:tcPr>
          <w:p w:rsidR="00CB0AB9" w:rsidRPr="00AA779C" w:rsidRDefault="00CB0AB9" w:rsidP="00E1453D">
            <w:pPr>
              <w:spacing w:after="0" w:line="240" w:lineRule="auto"/>
              <w:rPr>
                <w:rFonts w:ascii="Times New Roman" w:hAnsi="Times New Roman"/>
                <w:sz w:val="24"/>
                <w:szCs w:val="24"/>
              </w:rPr>
            </w:pPr>
            <w:r w:rsidRPr="00AA779C">
              <w:rPr>
                <w:rFonts w:ascii="Times New Roman" w:hAnsi="Times New Roman"/>
                <w:sz w:val="24"/>
                <w:szCs w:val="24"/>
              </w:rPr>
              <w:t>Зона кладбищ</w:t>
            </w:r>
          </w:p>
        </w:tc>
        <w:tc>
          <w:tcPr>
            <w:tcW w:w="1843" w:type="dxa"/>
            <w:vAlign w:val="center"/>
          </w:tcPr>
          <w:p w:rsidR="00CB0AB9" w:rsidRPr="00AA779C" w:rsidRDefault="001E61AF" w:rsidP="00E1453D">
            <w:pPr>
              <w:spacing w:after="0" w:line="240" w:lineRule="auto"/>
              <w:jc w:val="center"/>
              <w:rPr>
                <w:rFonts w:ascii="Times New Roman" w:hAnsi="Times New Roman"/>
                <w:sz w:val="24"/>
                <w:szCs w:val="24"/>
              </w:rPr>
            </w:pPr>
            <w:r>
              <w:rPr>
                <w:rFonts w:ascii="Times New Roman" w:hAnsi="Times New Roman"/>
                <w:sz w:val="24"/>
                <w:szCs w:val="24"/>
              </w:rPr>
              <w:t>СН</w:t>
            </w:r>
          </w:p>
        </w:tc>
      </w:tr>
    </w:tbl>
    <w:p w:rsidR="00CB0AB9" w:rsidRPr="00AA779C" w:rsidRDefault="00CB0AB9" w:rsidP="00CB0AB9">
      <w:pPr>
        <w:widowControl w:val="0"/>
        <w:autoSpaceDE w:val="0"/>
        <w:autoSpaceDN w:val="0"/>
        <w:adjustRightInd w:val="0"/>
        <w:spacing w:after="0" w:line="240" w:lineRule="auto"/>
        <w:ind w:left="709"/>
        <w:jc w:val="both"/>
        <w:rPr>
          <w:rFonts w:ascii="Times New Roman" w:hAnsi="Times New Roman"/>
          <w:b/>
          <w:sz w:val="24"/>
          <w:szCs w:val="24"/>
        </w:rPr>
      </w:pPr>
    </w:p>
    <w:p w:rsidR="00CB0AB9" w:rsidRPr="00AA779C" w:rsidRDefault="00CB0AB9" w:rsidP="00CB0AB9">
      <w:pPr>
        <w:widowControl w:val="0"/>
        <w:autoSpaceDE w:val="0"/>
        <w:autoSpaceDN w:val="0"/>
        <w:adjustRightInd w:val="0"/>
        <w:spacing w:after="0" w:line="240" w:lineRule="auto"/>
        <w:ind w:firstLine="426"/>
        <w:jc w:val="both"/>
        <w:rPr>
          <w:rFonts w:ascii="Times New Roman" w:hAnsi="Times New Roman"/>
          <w:sz w:val="24"/>
          <w:szCs w:val="24"/>
        </w:rPr>
      </w:pPr>
      <w:r w:rsidRPr="00AA779C">
        <w:rPr>
          <w:rFonts w:ascii="Times New Roman" w:hAnsi="Times New Roman"/>
          <w:sz w:val="24"/>
          <w:szCs w:val="24"/>
        </w:rPr>
        <w:t>На карте градостроительного зонирования населенных пунктов определены следующие виды территориальных зон:</w:t>
      </w:r>
    </w:p>
    <w:p w:rsidR="00CB0AB9" w:rsidRPr="00AA779C" w:rsidRDefault="00CB0AB9" w:rsidP="00CB0AB9">
      <w:pPr>
        <w:widowControl w:val="0"/>
        <w:autoSpaceDE w:val="0"/>
        <w:autoSpaceDN w:val="0"/>
        <w:adjustRightInd w:val="0"/>
        <w:spacing w:after="0" w:line="240" w:lineRule="auto"/>
        <w:ind w:left="709"/>
        <w:jc w:val="both"/>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AA779C" w:rsidRPr="00AA779C" w:rsidTr="00E1453D">
        <w:tc>
          <w:tcPr>
            <w:tcW w:w="7763" w:type="dxa"/>
          </w:tcPr>
          <w:p w:rsidR="00CB0AB9" w:rsidRPr="00AA779C" w:rsidRDefault="00CB0AB9" w:rsidP="00E1453D">
            <w:pPr>
              <w:spacing w:after="0" w:line="240" w:lineRule="auto"/>
              <w:jc w:val="center"/>
              <w:rPr>
                <w:rFonts w:ascii="Times New Roman" w:hAnsi="Times New Roman"/>
                <w:sz w:val="24"/>
                <w:szCs w:val="24"/>
              </w:rPr>
            </w:pPr>
            <w:r w:rsidRPr="00AA779C">
              <w:rPr>
                <w:rFonts w:ascii="Times New Roman" w:hAnsi="Times New Roman"/>
                <w:b/>
                <w:bCs/>
                <w:sz w:val="24"/>
                <w:szCs w:val="24"/>
              </w:rPr>
              <w:t>Виды зон</w:t>
            </w:r>
          </w:p>
        </w:tc>
        <w:tc>
          <w:tcPr>
            <w:tcW w:w="1843" w:type="dxa"/>
          </w:tcPr>
          <w:p w:rsidR="00CB0AB9" w:rsidRPr="00AA779C" w:rsidRDefault="00CB0AB9" w:rsidP="00E1453D">
            <w:pPr>
              <w:spacing w:after="0" w:line="240" w:lineRule="auto"/>
              <w:jc w:val="center"/>
              <w:rPr>
                <w:rFonts w:ascii="Times New Roman" w:hAnsi="Times New Roman"/>
                <w:sz w:val="24"/>
                <w:szCs w:val="24"/>
              </w:rPr>
            </w:pPr>
            <w:r w:rsidRPr="00AA779C">
              <w:rPr>
                <w:rFonts w:ascii="Times New Roman" w:hAnsi="Times New Roman"/>
                <w:b/>
                <w:bCs/>
                <w:sz w:val="24"/>
                <w:szCs w:val="24"/>
              </w:rPr>
              <w:t>Кодировка</w:t>
            </w:r>
          </w:p>
        </w:tc>
      </w:tr>
      <w:tr w:rsidR="00AA779C" w:rsidRPr="00AA779C" w:rsidTr="00E1453D">
        <w:tc>
          <w:tcPr>
            <w:tcW w:w="7763" w:type="dxa"/>
          </w:tcPr>
          <w:p w:rsidR="00CB0AB9" w:rsidRPr="00AA779C" w:rsidRDefault="00CB0AB9" w:rsidP="00E1453D">
            <w:pPr>
              <w:spacing w:after="0" w:line="240" w:lineRule="auto"/>
              <w:rPr>
                <w:rFonts w:ascii="Times New Roman" w:hAnsi="Times New Roman"/>
                <w:sz w:val="24"/>
                <w:szCs w:val="24"/>
              </w:rPr>
            </w:pPr>
            <w:r w:rsidRPr="00AA779C">
              <w:rPr>
                <w:rFonts w:ascii="Times New Roman" w:hAnsi="Times New Roman"/>
                <w:b/>
                <w:bCs/>
                <w:sz w:val="24"/>
                <w:szCs w:val="24"/>
              </w:rPr>
              <w:t>Жилые зоны</w:t>
            </w:r>
          </w:p>
        </w:tc>
        <w:tc>
          <w:tcPr>
            <w:tcW w:w="1843" w:type="dxa"/>
            <w:vAlign w:val="center"/>
          </w:tcPr>
          <w:p w:rsidR="00CB0AB9" w:rsidRPr="00AA779C"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sz w:val="24"/>
                <w:szCs w:val="24"/>
              </w:rPr>
              <w:t>Зона застройки индивидуальными жилыми домами</w:t>
            </w:r>
          </w:p>
        </w:tc>
        <w:tc>
          <w:tcPr>
            <w:tcW w:w="1843" w:type="dxa"/>
            <w:vAlign w:val="center"/>
          </w:tcPr>
          <w:p w:rsidR="00CB0AB9" w:rsidRPr="00531D77" w:rsidRDefault="00E97DF7" w:rsidP="00E1453D">
            <w:pPr>
              <w:spacing w:after="0" w:line="240" w:lineRule="auto"/>
              <w:jc w:val="center"/>
              <w:rPr>
                <w:rFonts w:ascii="Times New Roman" w:hAnsi="Times New Roman"/>
                <w:sz w:val="24"/>
                <w:szCs w:val="24"/>
              </w:rPr>
            </w:pPr>
            <w:r w:rsidRPr="00531D77">
              <w:rPr>
                <w:rFonts w:ascii="Times New Roman" w:hAnsi="Times New Roman"/>
                <w:sz w:val="24"/>
                <w:szCs w:val="24"/>
              </w:rPr>
              <w:t>Ж</w:t>
            </w:r>
            <w:r w:rsidR="007C40B1">
              <w:rPr>
                <w:rFonts w:ascii="Times New Roman" w:hAnsi="Times New Roman"/>
                <w:sz w:val="24"/>
                <w:szCs w:val="24"/>
              </w:rPr>
              <w:t>У</w:t>
            </w:r>
          </w:p>
        </w:tc>
      </w:tr>
      <w:tr w:rsidR="00AA779C" w:rsidRPr="00AA779C" w:rsidTr="00E1453D">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b/>
                <w:bCs/>
                <w:sz w:val="24"/>
                <w:szCs w:val="24"/>
              </w:rPr>
              <w:t>Общественно-деловые зоны</w:t>
            </w:r>
          </w:p>
        </w:tc>
        <w:tc>
          <w:tcPr>
            <w:tcW w:w="1843" w:type="dxa"/>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sz w:val="24"/>
                <w:szCs w:val="24"/>
              </w:rPr>
              <w:t>Зона общественно-деловая</w:t>
            </w:r>
          </w:p>
        </w:tc>
        <w:tc>
          <w:tcPr>
            <w:tcW w:w="1843" w:type="dxa"/>
          </w:tcPr>
          <w:p w:rsidR="00CB0AB9" w:rsidRPr="00531D77" w:rsidRDefault="00CB0AB9" w:rsidP="00E1453D">
            <w:pPr>
              <w:spacing w:after="0" w:line="240" w:lineRule="auto"/>
              <w:jc w:val="center"/>
              <w:rPr>
                <w:rFonts w:ascii="Times New Roman" w:hAnsi="Times New Roman"/>
                <w:sz w:val="24"/>
                <w:szCs w:val="24"/>
              </w:rPr>
            </w:pPr>
            <w:r w:rsidRPr="00531D77">
              <w:rPr>
                <w:rFonts w:ascii="Times New Roman" w:hAnsi="Times New Roman"/>
                <w:sz w:val="24"/>
                <w:szCs w:val="24"/>
              </w:rPr>
              <w:t>ОД</w:t>
            </w:r>
          </w:p>
        </w:tc>
      </w:tr>
      <w:tr w:rsidR="00AA779C" w:rsidRPr="00AA779C" w:rsidTr="00E1453D">
        <w:tc>
          <w:tcPr>
            <w:tcW w:w="7763" w:type="dxa"/>
          </w:tcPr>
          <w:p w:rsidR="00CB0AB9" w:rsidRPr="00531D77" w:rsidRDefault="00CB0AB9" w:rsidP="00E1453D">
            <w:pPr>
              <w:spacing w:after="0" w:line="240" w:lineRule="auto"/>
              <w:ind w:right="-108"/>
              <w:rPr>
                <w:rFonts w:ascii="Times New Roman" w:hAnsi="Times New Roman"/>
                <w:b/>
                <w:bCs/>
                <w:sz w:val="24"/>
                <w:szCs w:val="24"/>
              </w:rPr>
            </w:pPr>
            <w:r w:rsidRPr="00531D77">
              <w:rPr>
                <w:rFonts w:ascii="Times New Roman" w:hAnsi="Times New Roman"/>
                <w:b/>
                <w:bCs/>
                <w:sz w:val="24"/>
                <w:szCs w:val="24"/>
              </w:rPr>
              <w:t>Производственные зоны</w:t>
            </w:r>
          </w:p>
        </w:tc>
        <w:tc>
          <w:tcPr>
            <w:tcW w:w="1843" w:type="dxa"/>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c>
          <w:tcPr>
            <w:tcW w:w="7763" w:type="dxa"/>
          </w:tcPr>
          <w:p w:rsidR="00CB0AB9" w:rsidRPr="00531D77" w:rsidRDefault="00CB0AB9" w:rsidP="00E1453D">
            <w:pPr>
              <w:spacing w:after="0" w:line="240" w:lineRule="auto"/>
              <w:ind w:right="-108"/>
              <w:rPr>
                <w:rFonts w:ascii="Times New Roman" w:hAnsi="Times New Roman"/>
                <w:b/>
                <w:bCs/>
                <w:sz w:val="24"/>
                <w:szCs w:val="24"/>
              </w:rPr>
            </w:pPr>
            <w:r w:rsidRPr="00531D77">
              <w:rPr>
                <w:rFonts w:ascii="Times New Roman" w:hAnsi="Times New Roman"/>
                <w:sz w:val="24"/>
                <w:szCs w:val="24"/>
              </w:rPr>
              <w:t>Зона производственная</w:t>
            </w:r>
          </w:p>
        </w:tc>
        <w:tc>
          <w:tcPr>
            <w:tcW w:w="1843" w:type="dxa"/>
          </w:tcPr>
          <w:p w:rsidR="00CB0AB9" w:rsidRPr="00531D77" w:rsidRDefault="00CB0AB9" w:rsidP="00E1453D">
            <w:pPr>
              <w:spacing w:after="0" w:line="240" w:lineRule="auto"/>
              <w:jc w:val="center"/>
              <w:rPr>
                <w:rFonts w:ascii="Times New Roman" w:hAnsi="Times New Roman"/>
                <w:sz w:val="24"/>
                <w:szCs w:val="24"/>
              </w:rPr>
            </w:pPr>
            <w:proofErr w:type="gramStart"/>
            <w:r w:rsidRPr="00531D77">
              <w:rPr>
                <w:rFonts w:ascii="Times New Roman" w:hAnsi="Times New Roman"/>
                <w:sz w:val="24"/>
                <w:szCs w:val="24"/>
              </w:rPr>
              <w:t>П</w:t>
            </w:r>
            <w:proofErr w:type="gramEnd"/>
          </w:p>
        </w:tc>
      </w:tr>
      <w:tr w:rsidR="00AA779C" w:rsidRPr="00AA779C" w:rsidTr="00E1453D">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b/>
                <w:bCs/>
                <w:sz w:val="24"/>
                <w:szCs w:val="24"/>
              </w:rPr>
              <w:t>Зоны сельскохозяйственного использования</w:t>
            </w:r>
          </w:p>
        </w:tc>
        <w:tc>
          <w:tcPr>
            <w:tcW w:w="1843" w:type="dxa"/>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rPr>
          <w:trHeight w:val="271"/>
        </w:trPr>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sz w:val="24"/>
                <w:szCs w:val="24"/>
              </w:rPr>
              <w:t>Зона сельскохозяйственного использования</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r w:rsidRPr="00531D77">
              <w:rPr>
                <w:rFonts w:ascii="Times New Roman" w:hAnsi="Times New Roman"/>
                <w:sz w:val="24"/>
                <w:szCs w:val="24"/>
              </w:rPr>
              <w:t>СХ</w:t>
            </w:r>
          </w:p>
        </w:tc>
      </w:tr>
      <w:tr w:rsidR="00AA779C" w:rsidRPr="00AA779C" w:rsidTr="00E1453D">
        <w:trPr>
          <w:trHeight w:val="268"/>
        </w:trPr>
        <w:tc>
          <w:tcPr>
            <w:tcW w:w="7763" w:type="dxa"/>
          </w:tcPr>
          <w:p w:rsidR="00CB0AB9" w:rsidRPr="00531D77" w:rsidRDefault="00CB0AB9" w:rsidP="00E1453D">
            <w:pPr>
              <w:spacing w:after="0" w:line="240" w:lineRule="auto"/>
              <w:rPr>
                <w:rFonts w:ascii="Times New Roman" w:hAnsi="Times New Roman"/>
                <w:b/>
                <w:sz w:val="24"/>
                <w:szCs w:val="24"/>
              </w:rPr>
            </w:pPr>
            <w:r w:rsidRPr="00531D77">
              <w:rPr>
                <w:rFonts w:ascii="Times New Roman" w:hAnsi="Times New Roman"/>
                <w:b/>
                <w:sz w:val="24"/>
                <w:szCs w:val="24"/>
              </w:rPr>
              <w:t>Зоны инженерной инфраструктуры</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rPr>
          <w:trHeight w:val="234"/>
        </w:trPr>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sz w:val="24"/>
                <w:szCs w:val="24"/>
              </w:rPr>
              <w:t>Зона инженерной инфраструктуры</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r w:rsidRPr="00531D77">
              <w:rPr>
                <w:rFonts w:ascii="Times New Roman" w:hAnsi="Times New Roman"/>
                <w:sz w:val="24"/>
                <w:szCs w:val="24"/>
              </w:rPr>
              <w:t>И</w:t>
            </w:r>
          </w:p>
        </w:tc>
      </w:tr>
      <w:tr w:rsidR="00AA779C" w:rsidRPr="00AA779C" w:rsidTr="00E1453D">
        <w:trPr>
          <w:trHeight w:val="248"/>
        </w:trPr>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b/>
                <w:bCs/>
                <w:sz w:val="24"/>
                <w:szCs w:val="24"/>
              </w:rPr>
              <w:t>Зоны транспортной инфраструктуры</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rPr>
          <w:trHeight w:val="295"/>
        </w:trPr>
        <w:tc>
          <w:tcPr>
            <w:tcW w:w="7763" w:type="dxa"/>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sz w:val="24"/>
                <w:szCs w:val="24"/>
              </w:rPr>
              <w:t>Зона автомобильного транспорта</w:t>
            </w:r>
          </w:p>
        </w:tc>
        <w:tc>
          <w:tcPr>
            <w:tcW w:w="1843" w:type="dxa"/>
            <w:vAlign w:val="center"/>
          </w:tcPr>
          <w:p w:rsidR="00CB0AB9" w:rsidRPr="00531D77" w:rsidRDefault="00E97DF7" w:rsidP="00E1453D">
            <w:pPr>
              <w:spacing w:after="0" w:line="240" w:lineRule="auto"/>
              <w:jc w:val="center"/>
              <w:rPr>
                <w:rFonts w:ascii="Times New Roman" w:hAnsi="Times New Roman"/>
                <w:sz w:val="24"/>
                <w:szCs w:val="24"/>
              </w:rPr>
            </w:pPr>
            <w:r w:rsidRPr="00531D77">
              <w:rPr>
                <w:rFonts w:ascii="Times New Roman" w:hAnsi="Times New Roman"/>
                <w:sz w:val="24"/>
                <w:szCs w:val="24"/>
              </w:rPr>
              <w:t>Т</w:t>
            </w:r>
          </w:p>
        </w:tc>
      </w:tr>
      <w:tr w:rsidR="00AA779C" w:rsidRPr="00AA779C" w:rsidTr="00E1453D">
        <w:trPr>
          <w:trHeight w:val="228"/>
        </w:trPr>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b/>
                <w:bCs/>
                <w:sz w:val="24"/>
                <w:szCs w:val="24"/>
              </w:rPr>
              <w:t>Зоны рекреационные</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rPr>
          <w:trHeight w:val="217"/>
        </w:trPr>
        <w:tc>
          <w:tcPr>
            <w:tcW w:w="7763" w:type="dxa"/>
            <w:vAlign w:val="center"/>
          </w:tcPr>
          <w:p w:rsidR="00CB0AB9" w:rsidRPr="00531D77" w:rsidRDefault="00CB0AB9" w:rsidP="00E1453D">
            <w:pPr>
              <w:spacing w:after="0" w:line="240" w:lineRule="auto"/>
              <w:rPr>
                <w:rFonts w:ascii="Times New Roman" w:hAnsi="Times New Roman"/>
                <w:sz w:val="24"/>
                <w:szCs w:val="24"/>
              </w:rPr>
            </w:pPr>
            <w:r w:rsidRPr="00531D77">
              <w:rPr>
                <w:rFonts w:ascii="Times New Roman" w:hAnsi="Times New Roman"/>
                <w:sz w:val="24"/>
                <w:szCs w:val="24"/>
              </w:rPr>
              <w:t>Зона рекреационная</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proofErr w:type="gramStart"/>
            <w:r w:rsidRPr="00531D77">
              <w:rPr>
                <w:rFonts w:ascii="Times New Roman" w:hAnsi="Times New Roman"/>
                <w:sz w:val="24"/>
                <w:szCs w:val="24"/>
              </w:rPr>
              <w:t>Р</w:t>
            </w:r>
            <w:proofErr w:type="gramEnd"/>
          </w:p>
        </w:tc>
      </w:tr>
      <w:tr w:rsidR="00AA779C" w:rsidRPr="00AA779C" w:rsidTr="00E1453D">
        <w:trPr>
          <w:trHeight w:val="205"/>
        </w:trPr>
        <w:tc>
          <w:tcPr>
            <w:tcW w:w="7763" w:type="dxa"/>
          </w:tcPr>
          <w:p w:rsidR="00CB0AB9" w:rsidRPr="00531D77" w:rsidRDefault="00CB0AB9" w:rsidP="00E1453D">
            <w:pPr>
              <w:spacing w:after="0" w:line="240" w:lineRule="auto"/>
              <w:rPr>
                <w:rFonts w:ascii="Times New Roman" w:hAnsi="Times New Roman"/>
                <w:b/>
                <w:bCs/>
                <w:sz w:val="24"/>
                <w:szCs w:val="24"/>
              </w:rPr>
            </w:pPr>
            <w:r w:rsidRPr="00531D77">
              <w:rPr>
                <w:rFonts w:ascii="Times New Roman" w:hAnsi="Times New Roman"/>
                <w:b/>
                <w:bCs/>
                <w:sz w:val="24"/>
                <w:szCs w:val="24"/>
              </w:rPr>
              <w:t>Территории общего пользования</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p>
        </w:tc>
      </w:tr>
      <w:tr w:rsidR="00AA779C" w:rsidRPr="00AA779C" w:rsidTr="00E1453D">
        <w:trPr>
          <w:trHeight w:val="224"/>
        </w:trPr>
        <w:tc>
          <w:tcPr>
            <w:tcW w:w="7763" w:type="dxa"/>
          </w:tcPr>
          <w:p w:rsidR="00CB0AB9" w:rsidRPr="00531D77" w:rsidRDefault="00CB0AB9" w:rsidP="00E1453D">
            <w:pPr>
              <w:spacing w:after="0" w:line="240" w:lineRule="auto"/>
              <w:rPr>
                <w:rFonts w:ascii="Times New Roman" w:hAnsi="Times New Roman"/>
                <w:bCs/>
                <w:sz w:val="24"/>
                <w:szCs w:val="24"/>
              </w:rPr>
            </w:pPr>
            <w:r w:rsidRPr="00531D77">
              <w:rPr>
                <w:rFonts w:ascii="Times New Roman" w:hAnsi="Times New Roman"/>
                <w:bCs/>
                <w:sz w:val="24"/>
                <w:szCs w:val="24"/>
              </w:rPr>
              <w:t>Территории общего пользования</w:t>
            </w:r>
          </w:p>
        </w:tc>
        <w:tc>
          <w:tcPr>
            <w:tcW w:w="1843" w:type="dxa"/>
            <w:vAlign w:val="center"/>
          </w:tcPr>
          <w:p w:rsidR="00CB0AB9" w:rsidRPr="00531D77" w:rsidRDefault="00CB0AB9" w:rsidP="00E1453D">
            <w:pPr>
              <w:spacing w:after="0" w:line="240" w:lineRule="auto"/>
              <w:jc w:val="center"/>
              <w:rPr>
                <w:rFonts w:ascii="Times New Roman" w:hAnsi="Times New Roman"/>
                <w:sz w:val="24"/>
                <w:szCs w:val="24"/>
              </w:rPr>
            </w:pPr>
            <w:r w:rsidRPr="00531D77">
              <w:rPr>
                <w:rFonts w:ascii="Times New Roman" w:hAnsi="Times New Roman"/>
                <w:sz w:val="24"/>
                <w:szCs w:val="24"/>
              </w:rPr>
              <w:t>ТОП</w:t>
            </w:r>
          </w:p>
        </w:tc>
      </w:tr>
    </w:tbl>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1) жилые зоны - </w:t>
      </w:r>
      <w:r w:rsidR="00CB0AB9" w:rsidRPr="00AA779C">
        <w:rPr>
          <w:rFonts w:ascii="Times New Roman" w:hAnsi="Times New Roman"/>
          <w:sz w:val="24"/>
          <w:szCs w:val="24"/>
        </w:rPr>
        <w:t>зона застройки индивидуальными жилыми домами</w:t>
      </w:r>
      <w:r w:rsidR="00CB0AB9" w:rsidRPr="00AA779C">
        <w:rPr>
          <w:rFonts w:ascii="Times New Roman" w:hAnsi="Times New Roman" w:cs="Times New Roman"/>
          <w:sz w:val="24"/>
          <w:szCs w:val="24"/>
        </w:rPr>
        <w:t xml:space="preserve">, </w:t>
      </w:r>
      <w:r w:rsidR="00CB0AB9" w:rsidRPr="00AA779C">
        <w:rPr>
          <w:rFonts w:ascii="Times New Roman" w:hAnsi="Times New Roman"/>
          <w:sz w:val="24"/>
          <w:szCs w:val="24"/>
        </w:rPr>
        <w:t>включает в себя участки территории, предназначенные для размещения индивидуальных одноквартирных, двухквартирных, жилых домов с прилегающими земельными участками.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общественно-деловые зоны - зоны делового, общественного и коммерческого назначения, зоны размещения объектов социального и коммунально-бытового назначения, зоны обслуживания объектов, необходимых для осуществления производственной и предпринимательской деятельности.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proofErr w:type="gramStart"/>
      <w:r w:rsidRPr="00AA779C">
        <w:rPr>
          <w:rFonts w:ascii="Times New Roman" w:hAnsi="Times New Roman" w:cs="Times New Roman"/>
          <w:sz w:val="24"/>
          <w:szCs w:val="24"/>
        </w:rPr>
        <w:lastRenderedPageBreak/>
        <w:t>В общественно-деловых зонах размещаются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объекты среднего профессионального и высшего профессионального образования, административных, научно-исследовательских учреждений, культовых зданий, стоянок для автомобилей, объекты делового, финансового назначения, иные объекты, связанные с обеспечением жизнедеятельности граждан, а также отдельно стоящие жилые дома, гостиницы, многоэтажные гаражи;</w:t>
      </w:r>
      <w:proofErr w:type="gramEnd"/>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производственные зоны - зоны размещения производственных объектов с различными нормативами воздействия на окружающую среду, а также зоны размещения коммунальных и складских объектов.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CB0AB9" w:rsidRPr="00AA779C" w:rsidRDefault="00CB0AB9" w:rsidP="00CB0AB9">
      <w:pPr>
        <w:pStyle w:val="ConsPlusNormal"/>
        <w:spacing w:before="120" w:after="120" w:line="276" w:lineRule="auto"/>
        <w:ind w:firstLine="540"/>
        <w:jc w:val="both"/>
        <w:rPr>
          <w:rFonts w:ascii="Times New Roman" w:hAnsi="Times New Roman" w:cs="Times New Roman"/>
          <w:sz w:val="24"/>
          <w:szCs w:val="24"/>
        </w:rPr>
      </w:pPr>
      <w:proofErr w:type="gramStart"/>
      <w:r w:rsidRPr="00AA779C">
        <w:rPr>
          <w:rFonts w:ascii="Times New Roman" w:hAnsi="Times New Roman" w:cs="Times New Roman"/>
          <w:sz w:val="24"/>
          <w:szCs w:val="24"/>
        </w:rPr>
        <w:t xml:space="preserve">4) зоны сельскохозяйственного использования - зоны сельскохозяйственных угодий (пашни, сенокосы, пастбища, залежи, земли, занятые многолетними насаждениями, - садами, виноградниками и другими), зоны, предназначенные для ведения </w:t>
      </w:r>
      <w:r w:rsidR="00E97DF7">
        <w:rPr>
          <w:rFonts w:ascii="Times New Roman" w:hAnsi="Times New Roman" w:cs="Times New Roman"/>
          <w:sz w:val="24"/>
          <w:szCs w:val="24"/>
        </w:rPr>
        <w:t>городского</w:t>
      </w:r>
      <w:r w:rsidRPr="00AA779C">
        <w:rPr>
          <w:rFonts w:ascii="Times New Roman" w:hAnsi="Times New Roman" w:cs="Times New Roman"/>
          <w:sz w:val="24"/>
          <w:szCs w:val="24"/>
        </w:rPr>
        <w:t xml:space="preserve"> хозяйства, дачного хозяйства, садоводства, личного подсобного хозяйства, развития объектов сельскохозяйственного назначения.</w:t>
      </w:r>
      <w:proofErr w:type="gramEnd"/>
    </w:p>
    <w:p w:rsidR="00CB0AB9" w:rsidRPr="00AA779C" w:rsidRDefault="00CB0AB9" w:rsidP="00CB0AB9">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Земельные участки в составе зон сельскохозяйственного использования, занятые пашнями, многолетними насаждениями, зданиями 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 планом;</w:t>
      </w:r>
    </w:p>
    <w:p w:rsidR="007A2F74" w:rsidRPr="00AA779C" w:rsidRDefault="00CB0AB9"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5</w:t>
      </w:r>
      <w:r w:rsidR="007A2F74" w:rsidRPr="00AA779C">
        <w:rPr>
          <w:rFonts w:ascii="Times New Roman" w:hAnsi="Times New Roman" w:cs="Times New Roman"/>
          <w:sz w:val="24"/>
          <w:szCs w:val="24"/>
        </w:rPr>
        <w:t>) зоны инженерной и транспортной инфраструктур - зоны размещения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A2F74" w:rsidRPr="00AA779C" w:rsidRDefault="00CB0AB9" w:rsidP="0060327A">
      <w:pPr>
        <w:pStyle w:val="ConsPlusNormal"/>
        <w:spacing w:before="120" w:after="120" w:line="276" w:lineRule="auto"/>
        <w:ind w:firstLine="540"/>
        <w:jc w:val="both"/>
        <w:rPr>
          <w:rFonts w:ascii="Times New Roman" w:hAnsi="Times New Roman" w:cs="Times New Roman"/>
          <w:sz w:val="24"/>
          <w:szCs w:val="24"/>
        </w:rPr>
      </w:pPr>
      <w:proofErr w:type="gramStart"/>
      <w:r w:rsidRPr="00AA779C">
        <w:rPr>
          <w:rFonts w:ascii="Times New Roman" w:hAnsi="Times New Roman" w:cs="Times New Roman"/>
          <w:sz w:val="24"/>
          <w:szCs w:val="24"/>
        </w:rPr>
        <w:t>6</w:t>
      </w:r>
      <w:r w:rsidR="007A2F74" w:rsidRPr="00AA779C">
        <w:rPr>
          <w:rFonts w:ascii="Times New Roman" w:hAnsi="Times New Roman" w:cs="Times New Roman"/>
          <w:sz w:val="24"/>
          <w:szCs w:val="24"/>
        </w:rPr>
        <w:t>) зоны рекреационного назначения - зоны, занятые городскими лесами, скверами, парками, городскими садами, прудами, озерами, водохранилищами, пляжами, а также зоны в границах иных территорий, используемых и предназначенных для отдыха, туризма, занятий физической культурой и спортом.</w:t>
      </w:r>
      <w:proofErr w:type="gramEnd"/>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В состав зон рекреационного назначения входят земельные участки, на которых размещаются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и трассы, детские и спортивные лагеря, другие аналогичные объекты;</w:t>
      </w:r>
    </w:p>
    <w:p w:rsidR="00CB0AB9" w:rsidRPr="00AA779C" w:rsidRDefault="00CB0AB9" w:rsidP="00CB0AB9">
      <w:pPr>
        <w:shd w:val="clear" w:color="auto" w:fill="FFFFFF"/>
        <w:spacing w:after="0" w:line="240" w:lineRule="auto"/>
        <w:ind w:firstLine="567"/>
        <w:jc w:val="both"/>
        <w:textAlignment w:val="baseline"/>
        <w:rPr>
          <w:rFonts w:ascii="Times New Roman" w:hAnsi="Times New Roman"/>
          <w:sz w:val="24"/>
          <w:szCs w:val="24"/>
        </w:rPr>
      </w:pPr>
      <w:r w:rsidRPr="00AA779C">
        <w:rPr>
          <w:rFonts w:ascii="Times New Roman" w:hAnsi="Times New Roman" w:cs="Times New Roman"/>
          <w:sz w:val="24"/>
          <w:szCs w:val="24"/>
        </w:rPr>
        <w:t xml:space="preserve">7) </w:t>
      </w:r>
      <w:r w:rsidRPr="00AA779C">
        <w:rPr>
          <w:rFonts w:ascii="Times New Roman" w:hAnsi="Times New Roman"/>
          <w:sz w:val="24"/>
          <w:szCs w:val="24"/>
        </w:rPr>
        <w:t>территории общего пользования включают в себя площади, улицы, проезды, набережные, береговые полосы водных объектов общего пользования, скверы, бульвары;</w:t>
      </w:r>
    </w:p>
    <w:p w:rsidR="007A2F74" w:rsidRPr="00AA779C" w:rsidRDefault="00CB0AB9" w:rsidP="0060327A">
      <w:pPr>
        <w:pStyle w:val="ConsPlusNormal"/>
        <w:spacing w:before="120" w:after="120" w:line="276" w:lineRule="auto"/>
        <w:ind w:firstLine="540"/>
        <w:jc w:val="both"/>
        <w:rPr>
          <w:rFonts w:ascii="Times New Roman" w:hAnsi="Times New Roman" w:cs="Times New Roman"/>
          <w:sz w:val="24"/>
          <w:szCs w:val="24"/>
        </w:rPr>
      </w:pPr>
      <w:proofErr w:type="gramStart"/>
      <w:r w:rsidRPr="00AA779C">
        <w:rPr>
          <w:rFonts w:ascii="Times New Roman" w:hAnsi="Times New Roman" w:cs="Times New Roman"/>
          <w:sz w:val="24"/>
          <w:szCs w:val="24"/>
        </w:rPr>
        <w:t>З</w:t>
      </w:r>
      <w:r w:rsidR="007A2F74" w:rsidRPr="00AA779C">
        <w:rPr>
          <w:rFonts w:ascii="Times New Roman" w:hAnsi="Times New Roman" w:cs="Times New Roman"/>
          <w:sz w:val="24"/>
          <w:szCs w:val="24"/>
        </w:rPr>
        <w:t xml:space="preserve">оны особо охраняемых территорий - территории и (или) земельные участки, имеющие особое природоохранное, научное, историко-культурное, эстетическое, </w:t>
      </w:r>
      <w:r w:rsidR="007A2F74" w:rsidRPr="00AA779C">
        <w:rPr>
          <w:rFonts w:ascii="Times New Roman" w:hAnsi="Times New Roman" w:cs="Times New Roman"/>
          <w:sz w:val="24"/>
          <w:szCs w:val="24"/>
        </w:rPr>
        <w:lastRenderedPageBreak/>
        <w:t>рекреационное, оздоровительное и иное особо ценное значение.</w:t>
      </w:r>
      <w:proofErr w:type="gramEnd"/>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7A2F74" w:rsidRPr="00AA779C" w:rsidRDefault="007A2F74" w:rsidP="00CB0AB9">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w:t>
      </w:r>
      <w:r w:rsidR="00CB0AB9" w:rsidRPr="00AA779C">
        <w:rPr>
          <w:rFonts w:ascii="Times New Roman" w:hAnsi="Times New Roman" w:cs="Times New Roman"/>
          <w:sz w:val="24"/>
          <w:szCs w:val="24"/>
        </w:rPr>
        <w:t xml:space="preserve"> объектов культурного наследия;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2. Границы </w:t>
      </w:r>
      <w:r w:rsidR="00CB0AB9" w:rsidRPr="00AA779C">
        <w:rPr>
          <w:rFonts w:ascii="Times New Roman" w:hAnsi="Times New Roman" w:cs="Times New Roman"/>
          <w:sz w:val="24"/>
          <w:szCs w:val="24"/>
        </w:rPr>
        <w:t xml:space="preserve">территориальных зон </w:t>
      </w:r>
      <w:r w:rsidRPr="00AA779C">
        <w:rPr>
          <w:rFonts w:ascii="Times New Roman" w:hAnsi="Times New Roman" w:cs="Times New Roman"/>
          <w:sz w:val="24"/>
          <w:szCs w:val="24"/>
        </w:rPr>
        <w:t>установлены по линиям улиц и проездов.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CB0AB9"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Статья 8</w:t>
      </w:r>
      <w:r w:rsidR="007A2F74" w:rsidRPr="00AA779C">
        <w:rPr>
          <w:rFonts w:ascii="Times New Roman" w:hAnsi="Times New Roman" w:cs="Times New Roman"/>
          <w:b/>
          <w:sz w:val="24"/>
          <w:szCs w:val="24"/>
        </w:rPr>
        <w:t>. Карта градостроительного зонирования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Границы территориальных зон установлены на карте градостроительного зонирования.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Границы зон с особыми условиями использования территорий отображены на карте ограничений по использованию территорий. Границы зон охраны объектов культурного наследия могут не совпадать с границами территориальных зон и границами земельных участков.</w:t>
      </w:r>
    </w:p>
    <w:p w:rsidR="00CB0AB9" w:rsidRPr="00AA779C" w:rsidRDefault="00CB0AB9">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AA779C" w:rsidP="0060327A">
      <w:pPr>
        <w:pStyle w:val="ConsPlusNormal"/>
        <w:spacing w:before="120" w:after="120" w:line="276" w:lineRule="auto"/>
        <w:jc w:val="center"/>
        <w:outlineLvl w:val="1"/>
        <w:rPr>
          <w:rFonts w:ascii="Times New Roman" w:hAnsi="Times New Roman" w:cs="Times New Roman"/>
          <w:b/>
          <w:i/>
          <w:sz w:val="24"/>
          <w:szCs w:val="24"/>
        </w:rPr>
      </w:pPr>
      <w:r w:rsidRPr="00AA779C">
        <w:rPr>
          <w:rFonts w:ascii="Times New Roman" w:hAnsi="Times New Roman" w:cs="Times New Roman"/>
          <w:b/>
          <w:i/>
          <w:sz w:val="24"/>
          <w:szCs w:val="24"/>
        </w:rPr>
        <w:lastRenderedPageBreak/>
        <w:t>Глава</w:t>
      </w:r>
      <w:r w:rsidR="007A2F74" w:rsidRPr="00AA779C">
        <w:rPr>
          <w:rFonts w:ascii="Times New Roman" w:hAnsi="Times New Roman" w:cs="Times New Roman"/>
          <w:b/>
          <w:i/>
          <w:sz w:val="24"/>
          <w:szCs w:val="24"/>
        </w:rPr>
        <w:t xml:space="preserve"> III. ГРАДОСТРОИТЕЛЬНЫЕ РЕГЛАМЕНТЫ</w:t>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t xml:space="preserve">Статья </w:t>
      </w:r>
      <w:r w:rsidR="00CB0AB9" w:rsidRPr="00AA779C">
        <w:rPr>
          <w:rFonts w:ascii="Times New Roman" w:hAnsi="Times New Roman" w:cs="Times New Roman"/>
          <w:b/>
          <w:sz w:val="24"/>
          <w:szCs w:val="24"/>
        </w:rPr>
        <w:t>9</w:t>
      </w:r>
      <w:r w:rsidRPr="00AA779C">
        <w:rPr>
          <w:rFonts w:ascii="Times New Roman" w:hAnsi="Times New Roman" w:cs="Times New Roman"/>
          <w:b/>
          <w:sz w:val="24"/>
          <w:szCs w:val="24"/>
        </w:rPr>
        <w:t>. Градостроительный регламент</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Действие градостроительного регламента не распространяется на земельные участки: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в границах территорий общего пользования;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4) </w:t>
      </w:r>
      <w:proofErr w:type="gramStart"/>
      <w:r w:rsidRPr="00AA779C">
        <w:rPr>
          <w:rFonts w:ascii="Times New Roman" w:hAnsi="Times New Roman" w:cs="Times New Roman"/>
          <w:sz w:val="24"/>
          <w:szCs w:val="24"/>
        </w:rPr>
        <w:t>занятые</w:t>
      </w:r>
      <w:proofErr w:type="gramEnd"/>
      <w:r w:rsidRPr="00AA779C">
        <w:rPr>
          <w:rFonts w:ascii="Times New Roman" w:hAnsi="Times New Roman" w:cs="Times New Roman"/>
          <w:sz w:val="24"/>
          <w:szCs w:val="24"/>
        </w:rPr>
        <w:t xml:space="preserve"> линейными объектами;</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proofErr w:type="gramStart"/>
      <w:r w:rsidRPr="00AA779C">
        <w:rPr>
          <w:rFonts w:ascii="Times New Roman" w:hAnsi="Times New Roman" w:cs="Times New Roman"/>
          <w:sz w:val="24"/>
          <w:szCs w:val="24"/>
        </w:rPr>
        <w:t>5) предоставленные для добычи полезных ископаемых.</w:t>
      </w:r>
      <w:proofErr w:type="gramEnd"/>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4. При строительстве объектов капитального строительства для обслуживания населения необходимо размещение гостевых стоянок в пределах границ данного земельного участка.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5. При строительстве объектов капитального строительства с объектом вспомогательного назначения, необходимого для его функционирования, требуется их размещение в пределах границ данного земельного участка.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6. При наличии технических условий для подключения объекта капитального строительства к централизованным сетям водоотведения строительство таких объектов с локальными очистными сооружениями, выгребными ямами не допускается.</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333561"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Статья 10</w:t>
      </w:r>
      <w:r w:rsidR="007A2F74" w:rsidRPr="00AA779C">
        <w:rPr>
          <w:rFonts w:ascii="Times New Roman" w:hAnsi="Times New Roman" w:cs="Times New Roman"/>
          <w:b/>
          <w:sz w:val="24"/>
          <w:szCs w:val="24"/>
        </w:rPr>
        <w:t>. Виды разрешенного использования земельных участков и объектов капитального строительства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основные виды разрешенного использования;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вспомогательные виды разрешенного использования;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условно разрешенные виды использования.</w:t>
      </w:r>
    </w:p>
    <w:p w:rsidR="007A2F74" w:rsidRPr="00AA779C" w:rsidRDefault="007A2F74" w:rsidP="00333561">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2. </w:t>
      </w:r>
      <w:proofErr w:type="gramStart"/>
      <w:r w:rsidRPr="00AA779C">
        <w:rPr>
          <w:rFonts w:ascii="Times New Roman" w:hAnsi="Times New Roman" w:cs="Times New Roman"/>
          <w:sz w:val="24"/>
          <w:szCs w:val="24"/>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roofErr w:type="gramEnd"/>
      <w:r w:rsidRPr="00AA779C">
        <w:rPr>
          <w:rFonts w:ascii="Times New Roman" w:hAnsi="Times New Roman" w:cs="Times New Roman"/>
          <w:sz w:val="24"/>
          <w:szCs w:val="24"/>
        </w:rPr>
        <w:t xml:space="preserve"> Площадь, занимаемая объектами, виды разрешенного использования которых относятся к вспомогательным видам, не должна превышать 10 процентов от общей площади земельного участка.</w:t>
      </w:r>
    </w:p>
    <w:p w:rsidR="00333561" w:rsidRPr="00AA779C" w:rsidRDefault="007A2F74" w:rsidP="00333561">
      <w:pPr>
        <w:widowControl w:val="0"/>
        <w:autoSpaceDE w:val="0"/>
        <w:autoSpaceDN w:val="0"/>
        <w:adjustRightInd w:val="0"/>
        <w:spacing w:after="0" w:line="276" w:lineRule="auto"/>
        <w:ind w:firstLine="540"/>
        <w:jc w:val="both"/>
        <w:rPr>
          <w:rFonts w:ascii="Times New Roman" w:hAnsi="Times New Roman"/>
          <w:sz w:val="24"/>
          <w:szCs w:val="24"/>
        </w:rPr>
      </w:pPr>
      <w:r w:rsidRPr="00AA779C">
        <w:rPr>
          <w:rFonts w:ascii="Times New Roman" w:hAnsi="Times New Roman" w:cs="Times New Roman"/>
          <w:sz w:val="24"/>
          <w:szCs w:val="24"/>
        </w:rPr>
        <w:t xml:space="preserve">3. </w:t>
      </w:r>
      <w:r w:rsidR="00333561" w:rsidRPr="00AA779C">
        <w:rPr>
          <w:rFonts w:ascii="Times New Roman" w:hAnsi="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8" w:history="1">
        <w:r w:rsidR="00333561" w:rsidRPr="00AA779C">
          <w:rPr>
            <w:rFonts w:ascii="Times New Roman" w:hAnsi="Times New Roman"/>
            <w:sz w:val="24"/>
            <w:szCs w:val="24"/>
          </w:rPr>
          <w:t>статьей 39</w:t>
        </w:r>
      </w:hyperlink>
      <w:r w:rsidR="00333561" w:rsidRPr="00AA779C">
        <w:rPr>
          <w:rFonts w:ascii="Times New Roman" w:hAnsi="Times New Roman"/>
          <w:sz w:val="24"/>
          <w:szCs w:val="24"/>
        </w:rPr>
        <w:t xml:space="preserve"> Градостроительного кодекса Российской Федерации.</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7A2F74" w:rsidP="0060327A">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Статья 1</w:t>
      </w:r>
      <w:r w:rsidR="00333561" w:rsidRPr="00AA779C">
        <w:rPr>
          <w:rFonts w:ascii="Times New Roman" w:hAnsi="Times New Roman" w:cs="Times New Roman"/>
          <w:b/>
          <w:sz w:val="24"/>
          <w:szCs w:val="24"/>
        </w:rPr>
        <w:t>1</w:t>
      </w:r>
      <w:r w:rsidRPr="00AA779C">
        <w:rPr>
          <w:rFonts w:ascii="Times New Roman" w:hAnsi="Times New Roman" w:cs="Times New Roman"/>
          <w:b/>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3) предельное количество этажей или предельную высоту зданий, строений, сооружений;</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A2F74" w:rsidRPr="00AA779C" w:rsidRDefault="007A2F74" w:rsidP="0060327A">
      <w:pPr>
        <w:pStyle w:val="ConsPlusNormal"/>
        <w:spacing w:before="120" w:after="120" w:line="276" w:lineRule="auto"/>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2. </w:t>
      </w:r>
      <w:r w:rsidR="00333561" w:rsidRPr="00AA779C">
        <w:rPr>
          <w:rFonts w:ascii="Times New Roman" w:hAnsi="Times New Roman"/>
          <w:sz w:val="24"/>
          <w:szCs w:val="24"/>
        </w:rPr>
        <w:t>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333561" w:rsidRPr="00AA779C" w:rsidRDefault="007A2F74" w:rsidP="00333561">
      <w:pPr>
        <w:widowControl w:val="0"/>
        <w:autoSpaceDE w:val="0"/>
        <w:autoSpaceDN w:val="0"/>
        <w:adjustRightInd w:val="0"/>
        <w:spacing w:after="0" w:line="240" w:lineRule="auto"/>
        <w:ind w:firstLine="709"/>
        <w:jc w:val="both"/>
        <w:rPr>
          <w:rFonts w:ascii="Times New Roman" w:hAnsi="Times New Roman"/>
          <w:sz w:val="24"/>
          <w:szCs w:val="24"/>
        </w:rPr>
      </w:pPr>
      <w:r w:rsidRPr="00AA779C">
        <w:rPr>
          <w:rFonts w:ascii="Times New Roman" w:hAnsi="Times New Roman" w:cs="Times New Roman"/>
          <w:sz w:val="24"/>
          <w:szCs w:val="24"/>
        </w:rPr>
        <w:t xml:space="preserve">3. </w:t>
      </w:r>
      <w:r w:rsidR="00333561" w:rsidRPr="00AA779C">
        <w:rPr>
          <w:rFonts w:ascii="Times New Roman" w:hAnsi="Times New Roman"/>
          <w:sz w:val="24"/>
          <w:szCs w:val="24"/>
        </w:rPr>
        <w:t xml:space="preserve">Для целей, не указанных в </w:t>
      </w:r>
      <w:hyperlink w:anchor="Par256" w:history="1">
        <w:r w:rsidR="00333561" w:rsidRPr="00AA779C">
          <w:rPr>
            <w:rFonts w:ascii="Times New Roman" w:hAnsi="Times New Roman"/>
            <w:sz w:val="24"/>
            <w:szCs w:val="24"/>
          </w:rPr>
          <w:t>пункте 2</w:t>
        </w:r>
      </w:hyperlink>
      <w:r w:rsidR="00333561" w:rsidRPr="00AA779C">
        <w:rPr>
          <w:rFonts w:ascii="Times New Roman" w:hAnsi="Times New Roman"/>
          <w:sz w:val="24"/>
          <w:szCs w:val="24"/>
        </w:rPr>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333561" w:rsidRPr="00AA779C" w:rsidRDefault="00333561" w:rsidP="00333561">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AA779C">
        <w:rPr>
          <w:rFonts w:ascii="Times New Roman" w:hAnsi="Times New Roman"/>
          <w:sz w:val="24"/>
          <w:szCs w:val="24"/>
        </w:rPr>
        <w:t xml:space="preserve">4. </w:t>
      </w:r>
      <w:proofErr w:type="gramStart"/>
      <w:r w:rsidRPr="00AA779C">
        <w:rPr>
          <w:rFonts w:ascii="Times New Roman" w:hAnsi="Times New Roman"/>
          <w:sz w:val="24"/>
          <w:szCs w:val="24"/>
        </w:rPr>
        <w:t>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w:t>
      </w:r>
      <w:proofErr w:type="gramEnd"/>
      <w:r w:rsidRPr="00AA779C">
        <w:rPr>
          <w:rFonts w:ascii="Times New Roman" w:hAnsi="Times New Roman"/>
          <w:sz w:val="24"/>
          <w:szCs w:val="24"/>
        </w:rPr>
        <w:t xml:space="preserve"> сооружение», «</w:t>
      </w:r>
      <w:proofErr w:type="spellStart"/>
      <w:r w:rsidRPr="00AA779C">
        <w:rPr>
          <w:rFonts w:ascii="Times New Roman" w:hAnsi="Times New Roman"/>
          <w:sz w:val="24"/>
          <w:szCs w:val="24"/>
        </w:rPr>
        <w:t>рыбозащитное</w:t>
      </w:r>
      <w:proofErr w:type="spellEnd"/>
      <w:r w:rsidRPr="00AA779C">
        <w:rPr>
          <w:rFonts w:ascii="Times New Roman" w:hAnsi="Times New Roman"/>
          <w:sz w:val="24"/>
          <w:szCs w:val="24"/>
        </w:rPr>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333561" w:rsidRPr="00AA779C" w:rsidRDefault="00333561" w:rsidP="00333561">
      <w:pPr>
        <w:widowControl w:val="0"/>
        <w:autoSpaceDE w:val="0"/>
        <w:autoSpaceDN w:val="0"/>
        <w:adjustRightInd w:val="0"/>
        <w:spacing w:after="0" w:line="240" w:lineRule="auto"/>
        <w:ind w:firstLine="709"/>
        <w:jc w:val="both"/>
        <w:rPr>
          <w:rFonts w:ascii="Times New Roman" w:hAnsi="Times New Roman"/>
          <w:sz w:val="24"/>
          <w:szCs w:val="24"/>
        </w:rPr>
      </w:pPr>
      <w:r w:rsidRPr="00AA779C">
        <w:rPr>
          <w:rFonts w:ascii="Times New Roman" w:hAnsi="Times New Roman"/>
          <w:sz w:val="24"/>
          <w:szCs w:val="24"/>
        </w:rPr>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33561" w:rsidRPr="00AA779C" w:rsidRDefault="00333561" w:rsidP="00333561">
      <w:pPr>
        <w:widowControl w:val="0"/>
        <w:autoSpaceDE w:val="0"/>
        <w:autoSpaceDN w:val="0"/>
        <w:adjustRightInd w:val="0"/>
        <w:spacing w:after="0" w:line="240" w:lineRule="auto"/>
        <w:ind w:firstLine="709"/>
        <w:jc w:val="both"/>
        <w:rPr>
          <w:rFonts w:ascii="Times New Roman" w:hAnsi="Times New Roman"/>
          <w:sz w:val="24"/>
          <w:szCs w:val="24"/>
        </w:rPr>
      </w:pPr>
      <w:r w:rsidRPr="00AA779C">
        <w:rPr>
          <w:rFonts w:ascii="Times New Roman" w:hAnsi="Times New Roman"/>
          <w:sz w:val="24"/>
          <w:szCs w:val="24"/>
        </w:rPr>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333561" w:rsidRPr="00AA779C" w:rsidRDefault="00333561" w:rsidP="00333561">
      <w:pPr>
        <w:widowControl w:val="0"/>
        <w:autoSpaceDE w:val="0"/>
        <w:autoSpaceDN w:val="0"/>
        <w:adjustRightInd w:val="0"/>
        <w:spacing w:after="0" w:line="240" w:lineRule="auto"/>
        <w:ind w:firstLine="709"/>
        <w:jc w:val="both"/>
        <w:rPr>
          <w:rFonts w:ascii="Times New Roman" w:hAnsi="Times New Roman"/>
          <w:sz w:val="24"/>
          <w:szCs w:val="24"/>
        </w:rPr>
      </w:pPr>
      <w:r w:rsidRPr="00AA779C">
        <w:rPr>
          <w:rFonts w:ascii="Times New Roman" w:hAnsi="Times New Roman"/>
          <w:sz w:val="24"/>
          <w:szCs w:val="24"/>
        </w:rPr>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333561" w:rsidRPr="00AA779C" w:rsidRDefault="00333561" w:rsidP="00333561">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AA779C">
        <w:rPr>
          <w:rFonts w:ascii="Times New Roman" w:hAnsi="Times New Roman"/>
          <w:sz w:val="24"/>
          <w:szCs w:val="24"/>
        </w:rPr>
        <w:lastRenderedPageBreak/>
        <w:t xml:space="preserve">7. </w:t>
      </w:r>
      <w:proofErr w:type="gramStart"/>
      <w:r w:rsidRPr="00AA779C">
        <w:rPr>
          <w:rFonts w:ascii="Times New Roman" w:hAnsi="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w:t>
      </w:r>
      <w:proofErr w:type="gramEnd"/>
      <w:r w:rsidRPr="00AA779C">
        <w:rPr>
          <w:rFonts w:ascii="Times New Roman" w:hAnsi="Times New Roman"/>
          <w:sz w:val="24"/>
          <w:szCs w:val="24"/>
        </w:rPr>
        <w:t>», «гидротехническое сооружение», «</w:t>
      </w:r>
      <w:proofErr w:type="spellStart"/>
      <w:r w:rsidRPr="00AA779C">
        <w:rPr>
          <w:rFonts w:ascii="Times New Roman" w:hAnsi="Times New Roman"/>
          <w:sz w:val="24"/>
          <w:szCs w:val="24"/>
        </w:rPr>
        <w:t>рыбозащитное</w:t>
      </w:r>
      <w:proofErr w:type="spellEnd"/>
      <w:r w:rsidRPr="00AA779C">
        <w:rPr>
          <w:rFonts w:ascii="Times New Roman" w:hAnsi="Times New Roman"/>
          <w:sz w:val="24"/>
          <w:szCs w:val="24"/>
        </w:rPr>
        <w:t xml:space="preserve"> и рыбопропускное сооружение», «берегозащитное сооружение», «общественные уборные», «подсобное сооружение» не устанавливается.</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333561" w:rsidP="00333561">
      <w:pPr>
        <w:pStyle w:val="ConsPlusNormal"/>
        <w:spacing w:before="120" w:after="120" w:line="276" w:lineRule="auto"/>
        <w:ind w:firstLine="540"/>
        <w:jc w:val="both"/>
        <w:outlineLvl w:val="2"/>
        <w:rPr>
          <w:rFonts w:ascii="Times New Roman" w:hAnsi="Times New Roman" w:cs="Times New Roman"/>
          <w:b/>
          <w:sz w:val="24"/>
          <w:szCs w:val="24"/>
        </w:rPr>
      </w:pPr>
      <w:r w:rsidRPr="00AA779C">
        <w:rPr>
          <w:rFonts w:ascii="Times New Roman" w:hAnsi="Times New Roman" w:cs="Times New Roman"/>
          <w:b/>
          <w:sz w:val="24"/>
          <w:szCs w:val="24"/>
        </w:rPr>
        <w:lastRenderedPageBreak/>
        <w:t>Статья 12</w:t>
      </w:r>
      <w:r w:rsidR="007A2F74" w:rsidRPr="00AA779C">
        <w:rPr>
          <w:rFonts w:ascii="Times New Roman" w:hAnsi="Times New Roman" w:cs="Times New Roman"/>
          <w:b/>
          <w:sz w:val="24"/>
          <w:szCs w:val="24"/>
        </w:rPr>
        <w:t xml:space="preserve">. Градостроительные регламенты по </w:t>
      </w:r>
      <w:proofErr w:type="gramStart"/>
      <w:r w:rsidR="007A2F74" w:rsidRPr="00AA779C">
        <w:rPr>
          <w:rFonts w:ascii="Times New Roman" w:hAnsi="Times New Roman" w:cs="Times New Roman"/>
          <w:b/>
          <w:sz w:val="24"/>
          <w:szCs w:val="24"/>
        </w:rPr>
        <w:t>территориальным</w:t>
      </w:r>
      <w:proofErr w:type="gramEnd"/>
      <w:r w:rsidR="007A2F74" w:rsidRPr="00AA779C">
        <w:rPr>
          <w:rFonts w:ascii="Times New Roman" w:hAnsi="Times New Roman" w:cs="Times New Roman"/>
          <w:b/>
          <w:sz w:val="24"/>
          <w:szCs w:val="24"/>
        </w:rPr>
        <w:t xml:space="preserve"> </w:t>
      </w:r>
    </w:p>
    <w:p w:rsidR="007A2F74" w:rsidRPr="00AA779C" w:rsidRDefault="007A2F74" w:rsidP="00AA779C">
      <w:pPr>
        <w:pStyle w:val="ConsPlusNormal"/>
        <w:numPr>
          <w:ilvl w:val="0"/>
          <w:numId w:val="8"/>
        </w:numPr>
        <w:spacing w:before="120" w:after="120" w:line="276" w:lineRule="auto"/>
        <w:jc w:val="center"/>
        <w:rPr>
          <w:rFonts w:ascii="Times New Roman" w:hAnsi="Times New Roman" w:cs="Times New Roman"/>
          <w:b/>
          <w:sz w:val="24"/>
          <w:szCs w:val="24"/>
        </w:rPr>
      </w:pPr>
      <w:bookmarkStart w:id="3" w:name="P293"/>
      <w:bookmarkEnd w:id="3"/>
      <w:r w:rsidRPr="00AA779C">
        <w:rPr>
          <w:rFonts w:ascii="Times New Roman" w:hAnsi="Times New Roman" w:cs="Times New Roman"/>
          <w:b/>
          <w:sz w:val="24"/>
          <w:szCs w:val="24"/>
        </w:rPr>
        <w:t xml:space="preserve">Градостроительный регламент </w:t>
      </w:r>
      <w:r w:rsidR="00333561" w:rsidRPr="00AA779C">
        <w:rPr>
          <w:rFonts w:ascii="Times New Roman" w:hAnsi="Times New Roman" w:cs="Times New Roman"/>
          <w:b/>
          <w:sz w:val="24"/>
          <w:szCs w:val="24"/>
        </w:rPr>
        <w:t>жилой зоны</w:t>
      </w:r>
    </w:p>
    <w:p w:rsidR="00333561" w:rsidRPr="00AA779C" w:rsidRDefault="00333561" w:rsidP="00333561">
      <w:pPr>
        <w:pStyle w:val="ConsPlusNormal"/>
        <w:spacing w:before="120" w:after="120" w:line="276" w:lineRule="auto"/>
        <w:jc w:val="right"/>
        <w:outlineLvl w:val="3"/>
        <w:rPr>
          <w:rFonts w:ascii="Times New Roman" w:hAnsi="Times New Roman" w:cs="Times New Roman"/>
          <w:sz w:val="24"/>
          <w:szCs w:val="24"/>
        </w:rPr>
      </w:pPr>
      <w:r w:rsidRPr="00AA779C">
        <w:rPr>
          <w:rFonts w:ascii="Times New Roman" w:hAnsi="Times New Roman" w:cs="Times New Roman"/>
          <w:sz w:val="24"/>
          <w:szCs w:val="24"/>
        </w:rPr>
        <w:t>Таблица 1</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1034"/>
        <w:gridCol w:w="2147"/>
        <w:gridCol w:w="762"/>
        <w:gridCol w:w="2159"/>
        <w:gridCol w:w="807"/>
        <w:gridCol w:w="1525"/>
        <w:gridCol w:w="651"/>
        <w:gridCol w:w="27"/>
      </w:tblGrid>
      <w:tr w:rsidR="00AA779C" w:rsidRPr="00AA779C" w:rsidTr="00E1453D">
        <w:trPr>
          <w:gridAfter w:val="1"/>
          <w:wAfter w:w="14" w:type="pct"/>
        </w:trPr>
        <w:tc>
          <w:tcPr>
            <w:tcW w:w="854" w:type="pct"/>
            <w:gridSpan w:val="2"/>
            <w:vMerge w:val="restart"/>
            <w:vAlign w:val="center"/>
          </w:tcPr>
          <w:p w:rsidR="00333561" w:rsidRPr="00AA779C" w:rsidRDefault="00333561" w:rsidP="00E1453D">
            <w:pPr>
              <w:tabs>
                <w:tab w:val="left" w:pos="660"/>
                <w:tab w:val="center" w:pos="1365"/>
              </w:tabs>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w:t>
            </w:r>
          </w:p>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территориальной зоны</w:t>
            </w:r>
          </w:p>
        </w:tc>
        <w:tc>
          <w:tcPr>
            <w:tcW w:w="1493"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Основные виды разрешенного использования земельных участков и объектов капитального строительства</w:t>
            </w:r>
          </w:p>
        </w:tc>
        <w:tc>
          <w:tcPr>
            <w:tcW w:w="1522"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Условно разрешенные виды использования земельных участков и объектов капитального строительства</w:t>
            </w:r>
          </w:p>
        </w:tc>
        <w:tc>
          <w:tcPr>
            <w:tcW w:w="1117"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Вспомогательные виды  использования земельных  участков и объектов капитального строительства</w:t>
            </w:r>
          </w:p>
        </w:tc>
      </w:tr>
      <w:tr w:rsidR="00AA779C" w:rsidRPr="00AA779C" w:rsidTr="00E1453D">
        <w:trPr>
          <w:gridAfter w:val="1"/>
          <w:wAfter w:w="14" w:type="pct"/>
        </w:trPr>
        <w:tc>
          <w:tcPr>
            <w:tcW w:w="854" w:type="pct"/>
            <w:gridSpan w:val="2"/>
            <w:vMerge/>
          </w:tcPr>
          <w:p w:rsidR="00333561" w:rsidRPr="00AA779C" w:rsidRDefault="00333561" w:rsidP="00E1453D">
            <w:pPr>
              <w:spacing w:after="0" w:line="240" w:lineRule="auto"/>
              <w:jc w:val="center"/>
              <w:rPr>
                <w:rFonts w:ascii="Times New Roman" w:hAnsi="Times New Roman"/>
                <w:b/>
                <w:sz w:val="18"/>
                <w:szCs w:val="18"/>
              </w:rPr>
            </w:pPr>
          </w:p>
        </w:tc>
        <w:tc>
          <w:tcPr>
            <w:tcW w:w="1102" w:type="pct"/>
          </w:tcPr>
          <w:p w:rsidR="00333561" w:rsidRPr="00AA779C" w:rsidRDefault="00333561"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91" w:type="pct"/>
          </w:tcPr>
          <w:p w:rsidR="00333561" w:rsidRPr="00AA779C" w:rsidRDefault="00333561" w:rsidP="00E1453D">
            <w:pPr>
              <w:spacing w:after="0" w:line="240" w:lineRule="auto"/>
              <w:ind w:firstLine="29"/>
              <w:jc w:val="center"/>
              <w:rPr>
                <w:rFonts w:ascii="Times New Roman" w:hAnsi="Times New Roman"/>
                <w:b/>
                <w:sz w:val="18"/>
                <w:szCs w:val="18"/>
              </w:rPr>
            </w:pPr>
            <w:r w:rsidRPr="00AA779C">
              <w:rPr>
                <w:rFonts w:ascii="Times New Roman" w:hAnsi="Times New Roman"/>
                <w:b/>
                <w:sz w:val="18"/>
                <w:szCs w:val="18"/>
              </w:rPr>
              <w:t xml:space="preserve">код </w:t>
            </w:r>
          </w:p>
          <w:p w:rsidR="00333561" w:rsidRPr="00AA779C" w:rsidRDefault="00333561" w:rsidP="00E1453D">
            <w:pPr>
              <w:spacing w:after="0" w:line="240" w:lineRule="auto"/>
              <w:ind w:firstLine="29"/>
              <w:jc w:val="center"/>
              <w:rPr>
                <w:rFonts w:ascii="Times New Roman" w:hAnsi="Times New Roman"/>
                <w:b/>
                <w:sz w:val="18"/>
                <w:szCs w:val="18"/>
              </w:rPr>
            </w:pPr>
            <w:r w:rsidRPr="00AA779C">
              <w:rPr>
                <w:rFonts w:ascii="Times New Roman" w:hAnsi="Times New Roman"/>
                <w:b/>
                <w:sz w:val="18"/>
                <w:szCs w:val="18"/>
              </w:rPr>
              <w:t>вида</w:t>
            </w:r>
          </w:p>
        </w:tc>
        <w:tc>
          <w:tcPr>
            <w:tcW w:w="1108" w:type="pct"/>
          </w:tcPr>
          <w:p w:rsidR="00333561" w:rsidRPr="00AA779C" w:rsidRDefault="00333561"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414" w:type="pct"/>
          </w:tcPr>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наименование</w:t>
            </w:r>
          </w:p>
        </w:tc>
        <w:tc>
          <w:tcPr>
            <w:tcW w:w="334" w:type="pct"/>
          </w:tcPr>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333561" w:rsidRPr="00AA779C" w:rsidRDefault="00333561"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r>
      <w:tr w:rsidR="00AA779C" w:rsidRPr="00AA779C" w:rsidTr="00531D77">
        <w:trPr>
          <w:gridAfter w:val="1"/>
          <w:wAfter w:w="14" w:type="pct"/>
        </w:trPr>
        <w:tc>
          <w:tcPr>
            <w:tcW w:w="323" w:type="pct"/>
            <w:vMerge w:val="restart"/>
          </w:tcPr>
          <w:p w:rsidR="00333561" w:rsidRPr="00AA779C" w:rsidRDefault="00333561" w:rsidP="00E1453D">
            <w:pPr>
              <w:spacing w:after="0" w:line="240" w:lineRule="auto"/>
              <w:jc w:val="center"/>
              <w:rPr>
                <w:rFonts w:ascii="Times New Roman" w:hAnsi="Times New Roman"/>
                <w:sz w:val="20"/>
                <w:szCs w:val="20"/>
              </w:rPr>
            </w:pPr>
            <w:r w:rsidRPr="00AA779C">
              <w:rPr>
                <w:rFonts w:ascii="Times New Roman" w:hAnsi="Times New Roman"/>
                <w:sz w:val="20"/>
                <w:szCs w:val="20"/>
              </w:rPr>
              <w:t>ЖУ</w:t>
            </w:r>
          </w:p>
        </w:tc>
        <w:tc>
          <w:tcPr>
            <w:tcW w:w="531" w:type="pct"/>
            <w:vMerge w:val="restart"/>
          </w:tcPr>
          <w:p w:rsidR="00333561" w:rsidRPr="00AA779C" w:rsidRDefault="00333561" w:rsidP="00E1453D">
            <w:pPr>
              <w:spacing w:after="0" w:line="240" w:lineRule="auto"/>
              <w:rPr>
                <w:rFonts w:ascii="Times New Roman" w:hAnsi="Times New Roman"/>
                <w:sz w:val="20"/>
                <w:szCs w:val="20"/>
              </w:rPr>
            </w:pPr>
            <w:r w:rsidRPr="00AA779C">
              <w:rPr>
                <w:rFonts w:ascii="Times New Roman" w:hAnsi="Times New Roman"/>
                <w:sz w:val="20"/>
                <w:szCs w:val="20"/>
              </w:rPr>
              <w:t>зона застройки индивидуальными жилыми домами</w:t>
            </w:r>
          </w:p>
          <w:p w:rsidR="00333561" w:rsidRPr="00AA779C" w:rsidRDefault="00333561" w:rsidP="00E1453D">
            <w:pPr>
              <w:spacing w:after="0" w:line="240" w:lineRule="auto"/>
              <w:rPr>
                <w:rFonts w:ascii="Times New Roman" w:hAnsi="Times New Roman"/>
                <w:sz w:val="20"/>
                <w:szCs w:val="20"/>
              </w:rPr>
            </w:pPr>
          </w:p>
          <w:p w:rsidR="00333561" w:rsidRPr="00AA779C" w:rsidRDefault="00333561" w:rsidP="00E1453D">
            <w:pPr>
              <w:spacing w:after="0" w:line="240" w:lineRule="auto"/>
              <w:rPr>
                <w:rFonts w:ascii="Times New Roman" w:hAnsi="Times New Roman"/>
                <w:sz w:val="20"/>
                <w:szCs w:val="20"/>
              </w:rPr>
            </w:pPr>
          </w:p>
          <w:p w:rsidR="00333561" w:rsidRPr="00AA779C" w:rsidRDefault="00333561" w:rsidP="00E1453D">
            <w:pPr>
              <w:spacing w:after="0" w:line="240" w:lineRule="auto"/>
              <w:rPr>
                <w:rFonts w:ascii="Times New Roman" w:hAnsi="Times New Roman"/>
                <w:sz w:val="20"/>
                <w:szCs w:val="20"/>
              </w:rPr>
            </w:pPr>
          </w:p>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 xml:space="preserve">для индивидуального жилищного строительства </w:t>
            </w:r>
          </w:p>
        </w:tc>
        <w:tc>
          <w:tcPr>
            <w:tcW w:w="391" w:type="pct"/>
          </w:tcPr>
          <w:p w:rsidR="00333561" w:rsidRPr="00AA779C" w:rsidRDefault="00333561" w:rsidP="00E1453D">
            <w:pPr>
              <w:spacing w:after="0" w:line="240" w:lineRule="auto"/>
              <w:jc w:val="center"/>
              <w:rPr>
                <w:rFonts w:ascii="Times New Roman" w:hAnsi="Times New Roman"/>
                <w:sz w:val="20"/>
                <w:szCs w:val="20"/>
              </w:rPr>
            </w:pPr>
            <w:r w:rsidRPr="00AA779C">
              <w:rPr>
                <w:rFonts w:ascii="Times New Roman" w:hAnsi="Times New Roman"/>
                <w:sz w:val="20"/>
                <w:szCs w:val="20"/>
              </w:rPr>
              <w:t>2.1</w:t>
            </w:r>
          </w:p>
        </w:tc>
        <w:tc>
          <w:tcPr>
            <w:tcW w:w="1108" w:type="pct"/>
          </w:tcPr>
          <w:p w:rsidR="00333561" w:rsidRPr="00AA779C" w:rsidRDefault="00333561"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передвижное жилье</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2.4</w:t>
            </w:r>
          </w:p>
        </w:tc>
        <w:tc>
          <w:tcPr>
            <w:tcW w:w="783" w:type="pct"/>
          </w:tcPr>
          <w:p w:rsidR="00333561" w:rsidRPr="00AA779C" w:rsidRDefault="00333561"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овощеводство</w:t>
            </w:r>
          </w:p>
        </w:tc>
        <w:tc>
          <w:tcPr>
            <w:tcW w:w="334"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1.3</w:t>
            </w:r>
          </w:p>
        </w:tc>
      </w:tr>
      <w:tr w:rsidR="00AA779C" w:rsidRPr="00AA779C" w:rsidTr="00531D77">
        <w:trPr>
          <w:gridAfter w:val="1"/>
          <w:wAfter w:w="14" w:type="pct"/>
        </w:trPr>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Малоэтажная многоквартирная жилая застройка</w:t>
            </w:r>
          </w:p>
        </w:tc>
        <w:tc>
          <w:tcPr>
            <w:tcW w:w="391" w:type="pct"/>
          </w:tcPr>
          <w:p w:rsidR="00333561" w:rsidRPr="00AA779C" w:rsidRDefault="00333561" w:rsidP="00E1453D">
            <w:pPr>
              <w:spacing w:after="0" w:line="240" w:lineRule="auto"/>
              <w:jc w:val="center"/>
              <w:rPr>
                <w:rFonts w:ascii="Times New Roman" w:hAnsi="Times New Roman"/>
                <w:sz w:val="20"/>
                <w:szCs w:val="20"/>
              </w:rPr>
            </w:pPr>
            <w:r w:rsidRPr="00AA779C">
              <w:rPr>
                <w:rFonts w:ascii="Times New Roman" w:hAnsi="Times New Roman"/>
                <w:sz w:val="20"/>
                <w:szCs w:val="20"/>
              </w:rPr>
              <w:t>2.1.1.</w:t>
            </w:r>
          </w:p>
        </w:tc>
        <w:tc>
          <w:tcPr>
            <w:tcW w:w="1108" w:type="pct"/>
          </w:tcPr>
          <w:p w:rsidR="00333561" w:rsidRPr="00AA779C" w:rsidRDefault="00333561" w:rsidP="00E1453D">
            <w:pPr>
              <w:tabs>
                <w:tab w:val="right" w:pos="0"/>
              </w:tabs>
              <w:spacing w:after="0" w:line="240" w:lineRule="auto"/>
              <w:contextualSpacing/>
              <w:rPr>
                <w:rFonts w:ascii="Times New Roman" w:hAnsi="Times New Roman"/>
                <w:sz w:val="20"/>
                <w:szCs w:val="20"/>
              </w:rPr>
            </w:pPr>
            <w:r w:rsidRPr="00AA779C">
              <w:rPr>
                <w:rFonts w:ascii="Times New Roman" w:hAnsi="Times New Roman"/>
                <w:sz w:val="20"/>
                <w:szCs w:val="20"/>
              </w:rPr>
              <w:t xml:space="preserve">многоэтажная  жилая застройка </w:t>
            </w:r>
          </w:p>
        </w:tc>
        <w:tc>
          <w:tcPr>
            <w:tcW w:w="414" w:type="pct"/>
          </w:tcPr>
          <w:p w:rsidR="00333561" w:rsidRPr="00AA779C" w:rsidRDefault="00333561" w:rsidP="00E1453D">
            <w:pPr>
              <w:tabs>
                <w:tab w:val="right" w:pos="0"/>
              </w:tabs>
              <w:spacing w:after="0" w:line="240" w:lineRule="auto"/>
              <w:contextualSpacing/>
              <w:jc w:val="center"/>
              <w:rPr>
                <w:rFonts w:ascii="Times New Roman" w:hAnsi="Times New Roman"/>
                <w:sz w:val="20"/>
                <w:szCs w:val="20"/>
              </w:rPr>
            </w:pPr>
            <w:r w:rsidRPr="00AA779C">
              <w:rPr>
                <w:rFonts w:ascii="Times New Roman" w:hAnsi="Times New Roman"/>
                <w:sz w:val="20"/>
                <w:szCs w:val="20"/>
              </w:rPr>
              <w:t>2.6</w:t>
            </w:r>
          </w:p>
        </w:tc>
        <w:tc>
          <w:tcPr>
            <w:tcW w:w="783" w:type="pct"/>
          </w:tcPr>
          <w:p w:rsidR="00333561" w:rsidRPr="00AA779C" w:rsidRDefault="00333561"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садоводство</w:t>
            </w:r>
          </w:p>
        </w:tc>
        <w:tc>
          <w:tcPr>
            <w:tcW w:w="334"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1.5</w:t>
            </w:r>
          </w:p>
        </w:tc>
      </w:tr>
      <w:tr w:rsidR="00AA779C" w:rsidRPr="00AA779C" w:rsidTr="00531D77">
        <w:trPr>
          <w:gridAfter w:val="1"/>
          <w:wAfter w:w="14" w:type="pct"/>
        </w:trPr>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rPr>
                <w:rFonts w:ascii="Times New Roman" w:hAnsi="Times New Roman"/>
                <w:sz w:val="20"/>
                <w:szCs w:val="20"/>
              </w:rPr>
            </w:pPr>
            <w:r w:rsidRPr="00AA779C">
              <w:rPr>
                <w:rFonts w:ascii="Times New Roman" w:hAnsi="Times New Roman"/>
                <w:sz w:val="20"/>
                <w:szCs w:val="20"/>
              </w:rPr>
              <w:t>для ведения личного подсобного хозяйства</w:t>
            </w:r>
          </w:p>
        </w:tc>
        <w:tc>
          <w:tcPr>
            <w:tcW w:w="391" w:type="pct"/>
          </w:tcPr>
          <w:p w:rsidR="00333561" w:rsidRPr="00AA779C" w:rsidRDefault="00333561" w:rsidP="00E1453D">
            <w:pPr>
              <w:spacing w:after="0" w:line="240" w:lineRule="auto"/>
              <w:jc w:val="center"/>
              <w:rPr>
                <w:rFonts w:ascii="Times New Roman" w:hAnsi="Times New Roman"/>
                <w:sz w:val="20"/>
                <w:szCs w:val="20"/>
              </w:rPr>
            </w:pPr>
            <w:r w:rsidRPr="00AA779C">
              <w:rPr>
                <w:rFonts w:ascii="Times New Roman" w:hAnsi="Times New Roman"/>
                <w:sz w:val="20"/>
                <w:szCs w:val="20"/>
              </w:rPr>
              <w:t>2.2</w:t>
            </w:r>
          </w:p>
        </w:tc>
        <w:tc>
          <w:tcPr>
            <w:tcW w:w="1108" w:type="pct"/>
          </w:tcPr>
          <w:p w:rsidR="00333561" w:rsidRPr="00AA779C" w:rsidRDefault="00333561" w:rsidP="00E1453D">
            <w:pPr>
              <w:spacing w:after="0" w:line="240" w:lineRule="auto"/>
              <w:contextualSpacing/>
              <w:rPr>
                <w:rFonts w:ascii="Times New Roman" w:hAnsi="Times New Roman"/>
                <w:sz w:val="20"/>
                <w:szCs w:val="20"/>
              </w:rPr>
            </w:pPr>
            <w:r w:rsidRPr="00AA779C">
              <w:rPr>
                <w:rFonts w:ascii="Times New Roman" w:hAnsi="Times New Roman"/>
                <w:sz w:val="20"/>
                <w:szCs w:val="20"/>
              </w:rPr>
              <w:t xml:space="preserve">объекты религиозного назначения </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3.7</w:t>
            </w:r>
          </w:p>
        </w:tc>
        <w:tc>
          <w:tcPr>
            <w:tcW w:w="783" w:type="pct"/>
          </w:tcPr>
          <w:p w:rsidR="00333561" w:rsidRPr="00AA779C" w:rsidRDefault="00333561"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объекты гаражного назначения</w:t>
            </w:r>
          </w:p>
        </w:tc>
        <w:tc>
          <w:tcPr>
            <w:tcW w:w="334"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2.7.1</w:t>
            </w:r>
          </w:p>
        </w:tc>
      </w:tr>
      <w:tr w:rsidR="00AA779C" w:rsidRPr="00AA779C" w:rsidTr="00531D77">
        <w:trPr>
          <w:gridAfter w:val="1"/>
          <w:wAfter w:w="14" w:type="pct"/>
        </w:trPr>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 xml:space="preserve">блокированная жилая застройка </w:t>
            </w:r>
          </w:p>
        </w:tc>
        <w:tc>
          <w:tcPr>
            <w:tcW w:w="391" w:type="pct"/>
          </w:tcPr>
          <w:p w:rsidR="00333561" w:rsidRPr="00AA779C" w:rsidRDefault="00333561" w:rsidP="00E1453D">
            <w:pPr>
              <w:spacing w:after="0" w:line="240" w:lineRule="auto"/>
              <w:jc w:val="center"/>
              <w:rPr>
                <w:rFonts w:ascii="Times New Roman" w:hAnsi="Times New Roman"/>
                <w:sz w:val="20"/>
                <w:szCs w:val="20"/>
              </w:rPr>
            </w:pPr>
            <w:r w:rsidRPr="00AA779C">
              <w:rPr>
                <w:rFonts w:ascii="Times New Roman" w:hAnsi="Times New Roman"/>
                <w:sz w:val="20"/>
                <w:szCs w:val="20"/>
              </w:rPr>
              <w:t>2.3</w:t>
            </w:r>
          </w:p>
        </w:tc>
        <w:tc>
          <w:tcPr>
            <w:tcW w:w="1108" w:type="pct"/>
          </w:tcPr>
          <w:p w:rsidR="00333561" w:rsidRPr="00AA779C" w:rsidRDefault="00333561"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деловое управление</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4.1</w:t>
            </w:r>
          </w:p>
        </w:tc>
        <w:tc>
          <w:tcPr>
            <w:tcW w:w="783" w:type="pct"/>
          </w:tcPr>
          <w:p w:rsidR="00333561" w:rsidRPr="00AA779C" w:rsidRDefault="00333561"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обслуживание жилой застройки</w:t>
            </w:r>
          </w:p>
        </w:tc>
        <w:tc>
          <w:tcPr>
            <w:tcW w:w="334"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2.7</w:t>
            </w: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обслуживание жилой застройки</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2.7</w:t>
            </w:r>
          </w:p>
        </w:tc>
        <w:tc>
          <w:tcPr>
            <w:tcW w:w="1108" w:type="pct"/>
          </w:tcPr>
          <w:p w:rsidR="00333561" w:rsidRPr="00AA779C" w:rsidRDefault="00333561" w:rsidP="00E1453D">
            <w:pPr>
              <w:spacing w:after="0" w:line="240" w:lineRule="auto"/>
              <w:contextualSpacing/>
              <w:rPr>
                <w:rFonts w:ascii="Times New Roman" w:hAnsi="Times New Roman"/>
                <w:sz w:val="20"/>
                <w:szCs w:val="20"/>
              </w:rPr>
            </w:pPr>
            <w:proofErr w:type="gramStart"/>
            <w:r w:rsidRPr="00AA779C">
              <w:rPr>
                <w:rFonts w:ascii="Times New Roman" w:hAnsi="Times New Roman"/>
                <w:sz w:val="20"/>
                <w:szCs w:val="20"/>
              </w:rPr>
              <w:t>Объекты торговли (торговые центры, торгово-развлекательные центры (комплексы)</w:t>
            </w:r>
            <w:proofErr w:type="gramEnd"/>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4.2</w:t>
            </w:r>
          </w:p>
        </w:tc>
        <w:tc>
          <w:tcPr>
            <w:tcW w:w="783" w:type="pct"/>
          </w:tcPr>
          <w:p w:rsidR="00333561" w:rsidRPr="00AA779C" w:rsidRDefault="00333561" w:rsidP="00E1453D">
            <w:pPr>
              <w:autoSpaceDE w:val="0"/>
              <w:autoSpaceDN w:val="0"/>
              <w:adjustRightInd w:val="0"/>
              <w:spacing w:after="0" w:line="240" w:lineRule="auto"/>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Коммунальное обслуживание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3.1</w:t>
            </w:r>
          </w:p>
        </w:tc>
        <w:tc>
          <w:tcPr>
            <w:tcW w:w="1108" w:type="pct"/>
          </w:tcPr>
          <w:p w:rsidR="00333561" w:rsidRPr="00AA779C" w:rsidRDefault="00333561" w:rsidP="00E1453D">
            <w:pPr>
              <w:spacing w:after="0" w:line="240" w:lineRule="auto"/>
              <w:rPr>
                <w:rFonts w:ascii="Times New Roman" w:hAnsi="Times New Roman"/>
                <w:sz w:val="20"/>
                <w:szCs w:val="20"/>
              </w:rPr>
            </w:pPr>
            <w:r w:rsidRPr="00AA779C">
              <w:rPr>
                <w:rFonts w:ascii="Times New Roman" w:hAnsi="Times New Roman"/>
                <w:sz w:val="20"/>
                <w:szCs w:val="20"/>
              </w:rPr>
              <w:t>рынки</w:t>
            </w:r>
          </w:p>
        </w:tc>
        <w:tc>
          <w:tcPr>
            <w:tcW w:w="414" w:type="pct"/>
          </w:tcPr>
          <w:p w:rsidR="00333561" w:rsidRPr="00AA779C" w:rsidRDefault="00333561" w:rsidP="00E1453D">
            <w:pPr>
              <w:spacing w:after="0" w:line="240" w:lineRule="auto"/>
              <w:jc w:val="center"/>
              <w:rPr>
                <w:rFonts w:ascii="Times New Roman" w:hAnsi="Times New Roman"/>
                <w:sz w:val="20"/>
                <w:szCs w:val="20"/>
              </w:rPr>
            </w:pPr>
            <w:r w:rsidRPr="00AA779C">
              <w:rPr>
                <w:rFonts w:ascii="Times New Roman" w:hAnsi="Times New Roman"/>
                <w:sz w:val="20"/>
                <w:szCs w:val="20"/>
              </w:rPr>
              <w:t>4.3</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Социальное обслуживание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3.2</w:t>
            </w:r>
          </w:p>
        </w:tc>
        <w:tc>
          <w:tcPr>
            <w:tcW w:w="1108" w:type="pct"/>
          </w:tcPr>
          <w:p w:rsidR="00333561" w:rsidRPr="00AA779C" w:rsidRDefault="00333561"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банковская и страховая деятельность</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4.5</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Бытовое обслуживание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3.3</w:t>
            </w:r>
          </w:p>
        </w:tc>
        <w:tc>
          <w:tcPr>
            <w:tcW w:w="1108"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объекты общественного питания</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4.6</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Здравоохранение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3.4</w:t>
            </w:r>
          </w:p>
        </w:tc>
        <w:tc>
          <w:tcPr>
            <w:tcW w:w="1108" w:type="pct"/>
          </w:tcPr>
          <w:p w:rsidR="00333561" w:rsidRPr="00AA779C" w:rsidRDefault="00333561"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гостиничное обслуживание</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4.7</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Образование и просвещение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3.5</w:t>
            </w:r>
          </w:p>
        </w:tc>
        <w:tc>
          <w:tcPr>
            <w:tcW w:w="1108" w:type="pct"/>
          </w:tcPr>
          <w:p w:rsidR="00333561" w:rsidRPr="00AA779C" w:rsidRDefault="00333561"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Развлечения</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4.8</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Культурное развитие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3.6</w:t>
            </w:r>
          </w:p>
        </w:tc>
        <w:tc>
          <w:tcPr>
            <w:tcW w:w="1108" w:type="pct"/>
          </w:tcPr>
          <w:p w:rsidR="00333561" w:rsidRPr="00AA779C" w:rsidRDefault="00333561"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обслуживание автотранспорта</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4.9</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религиозное использование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3.7</w:t>
            </w:r>
          </w:p>
        </w:tc>
        <w:tc>
          <w:tcPr>
            <w:tcW w:w="1108" w:type="pct"/>
          </w:tcPr>
          <w:p w:rsidR="00333561" w:rsidRPr="00AA779C" w:rsidRDefault="00333561"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Объекты придорожного сервиса</w:t>
            </w: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4.9.1.</w:t>
            </w: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Общественное управление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3.8</w:t>
            </w:r>
          </w:p>
        </w:tc>
        <w:tc>
          <w:tcPr>
            <w:tcW w:w="1108" w:type="pct"/>
          </w:tcPr>
          <w:p w:rsidR="00333561" w:rsidRPr="00AA779C" w:rsidRDefault="00333561" w:rsidP="00E1453D">
            <w:pPr>
              <w:spacing w:after="0" w:line="240" w:lineRule="auto"/>
              <w:contextualSpacing/>
              <w:rPr>
                <w:rFonts w:ascii="Times New Roman" w:hAnsi="Times New Roman"/>
                <w:sz w:val="20"/>
                <w:szCs w:val="20"/>
              </w:rPr>
            </w:pP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Обеспечение научной деятельности</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3.9</w:t>
            </w:r>
          </w:p>
        </w:tc>
        <w:tc>
          <w:tcPr>
            <w:tcW w:w="1108" w:type="pct"/>
          </w:tcPr>
          <w:p w:rsidR="00333561" w:rsidRPr="00AA779C" w:rsidRDefault="00333561" w:rsidP="00E1453D">
            <w:pPr>
              <w:spacing w:after="0" w:line="240" w:lineRule="auto"/>
              <w:ind w:firstLine="31"/>
              <w:contextualSpacing/>
              <w:rPr>
                <w:rFonts w:ascii="Times New Roman" w:hAnsi="Times New Roman"/>
                <w:sz w:val="20"/>
                <w:szCs w:val="20"/>
              </w:rPr>
            </w:pP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Ветеринарное обслуживание</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3.10</w:t>
            </w:r>
          </w:p>
        </w:tc>
        <w:tc>
          <w:tcPr>
            <w:tcW w:w="1108" w:type="pct"/>
          </w:tcPr>
          <w:p w:rsidR="00333561" w:rsidRPr="00AA779C" w:rsidRDefault="00333561" w:rsidP="00E1453D">
            <w:pPr>
              <w:spacing w:after="0" w:line="240" w:lineRule="auto"/>
              <w:contextualSpacing/>
              <w:rPr>
                <w:rFonts w:ascii="Times New Roman" w:hAnsi="Times New Roman"/>
                <w:sz w:val="20"/>
                <w:szCs w:val="20"/>
              </w:rPr>
            </w:pP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FC58DF"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М</w:t>
            </w:r>
            <w:r w:rsidR="00333561" w:rsidRPr="00AA779C">
              <w:rPr>
                <w:rFonts w:ascii="Times New Roman" w:hAnsi="Times New Roman"/>
                <w:sz w:val="20"/>
                <w:szCs w:val="20"/>
              </w:rPr>
              <w:t>агазины</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4.4</w:t>
            </w:r>
          </w:p>
        </w:tc>
        <w:tc>
          <w:tcPr>
            <w:tcW w:w="1108" w:type="pct"/>
          </w:tcPr>
          <w:p w:rsidR="00333561" w:rsidRPr="00AA779C" w:rsidRDefault="00333561" w:rsidP="00E1453D">
            <w:pPr>
              <w:spacing w:after="0" w:line="240" w:lineRule="auto"/>
              <w:ind w:firstLine="31"/>
              <w:contextualSpacing/>
              <w:rPr>
                <w:rFonts w:ascii="Times New Roman" w:hAnsi="Times New Roman"/>
                <w:sz w:val="20"/>
                <w:szCs w:val="20"/>
              </w:rPr>
            </w:pP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 xml:space="preserve">спорт </w:t>
            </w:r>
          </w:p>
        </w:tc>
        <w:tc>
          <w:tcPr>
            <w:tcW w:w="391" w:type="pct"/>
          </w:tcPr>
          <w:p w:rsidR="00333561" w:rsidRPr="00AA779C" w:rsidRDefault="00333561"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5.1</w:t>
            </w:r>
          </w:p>
        </w:tc>
        <w:tc>
          <w:tcPr>
            <w:tcW w:w="1108" w:type="pct"/>
          </w:tcPr>
          <w:p w:rsidR="00333561" w:rsidRPr="00AA779C" w:rsidRDefault="00333561" w:rsidP="00E1453D">
            <w:pPr>
              <w:spacing w:after="0" w:line="240" w:lineRule="auto"/>
              <w:contextualSpacing/>
              <w:rPr>
                <w:rFonts w:ascii="Times New Roman" w:hAnsi="Times New Roman"/>
                <w:sz w:val="20"/>
                <w:szCs w:val="20"/>
              </w:rPr>
            </w:pP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p>
        </w:tc>
        <w:tc>
          <w:tcPr>
            <w:tcW w:w="783" w:type="pct"/>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jc w:val="center"/>
              <w:rPr>
                <w:rFonts w:ascii="Times New Roman" w:hAnsi="Times New Roman"/>
                <w:sz w:val="20"/>
                <w:szCs w:val="20"/>
              </w:rPr>
            </w:pPr>
          </w:p>
        </w:tc>
      </w:tr>
      <w:tr w:rsidR="00AA779C" w:rsidRPr="00AA779C" w:rsidTr="00531D77">
        <w:trPr>
          <w:trHeight w:val="227"/>
        </w:trPr>
        <w:tc>
          <w:tcPr>
            <w:tcW w:w="323" w:type="pct"/>
            <w:vMerge/>
          </w:tcPr>
          <w:p w:rsidR="00333561" w:rsidRPr="00AA779C" w:rsidRDefault="00333561" w:rsidP="00E1453D">
            <w:pPr>
              <w:spacing w:after="0" w:line="240" w:lineRule="auto"/>
              <w:jc w:val="center"/>
              <w:rPr>
                <w:rFonts w:ascii="Times New Roman" w:hAnsi="Times New Roman"/>
                <w:sz w:val="20"/>
                <w:szCs w:val="20"/>
              </w:rPr>
            </w:pPr>
          </w:p>
        </w:tc>
        <w:tc>
          <w:tcPr>
            <w:tcW w:w="531" w:type="pct"/>
            <w:vMerge/>
          </w:tcPr>
          <w:p w:rsidR="00333561" w:rsidRPr="00AA779C" w:rsidRDefault="00333561" w:rsidP="00E1453D">
            <w:pPr>
              <w:spacing w:after="0" w:line="240" w:lineRule="auto"/>
              <w:rPr>
                <w:rFonts w:ascii="Times New Roman" w:hAnsi="Times New Roman"/>
                <w:sz w:val="20"/>
                <w:szCs w:val="20"/>
              </w:rPr>
            </w:pPr>
          </w:p>
        </w:tc>
        <w:tc>
          <w:tcPr>
            <w:tcW w:w="1102" w:type="pct"/>
          </w:tcPr>
          <w:p w:rsidR="00333561" w:rsidRPr="00AA779C" w:rsidRDefault="00333561"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Земельные участки (территории) общего пользования</w:t>
            </w:r>
          </w:p>
        </w:tc>
        <w:tc>
          <w:tcPr>
            <w:tcW w:w="391" w:type="pct"/>
          </w:tcPr>
          <w:p w:rsidR="00333561" w:rsidRPr="00AA779C" w:rsidRDefault="00333561" w:rsidP="00E1453D">
            <w:pPr>
              <w:spacing w:after="0" w:line="240" w:lineRule="auto"/>
              <w:jc w:val="center"/>
              <w:rPr>
                <w:rFonts w:ascii="Times New Roman" w:hAnsi="Times New Roman"/>
                <w:sz w:val="20"/>
                <w:szCs w:val="20"/>
              </w:rPr>
            </w:pPr>
            <w:r w:rsidRPr="00AA779C">
              <w:rPr>
                <w:rFonts w:ascii="Times New Roman" w:hAnsi="Times New Roman"/>
                <w:sz w:val="20"/>
                <w:szCs w:val="20"/>
              </w:rPr>
              <w:t>12.0</w:t>
            </w:r>
          </w:p>
        </w:tc>
        <w:tc>
          <w:tcPr>
            <w:tcW w:w="1108" w:type="pct"/>
          </w:tcPr>
          <w:p w:rsidR="00333561" w:rsidRPr="00AA779C" w:rsidRDefault="00333561" w:rsidP="00E1453D">
            <w:pPr>
              <w:spacing w:after="0" w:line="240" w:lineRule="auto"/>
              <w:ind w:firstLine="31"/>
              <w:contextualSpacing/>
              <w:rPr>
                <w:rFonts w:ascii="Times New Roman" w:hAnsi="Times New Roman"/>
                <w:sz w:val="20"/>
                <w:szCs w:val="20"/>
              </w:rPr>
            </w:pPr>
          </w:p>
        </w:tc>
        <w:tc>
          <w:tcPr>
            <w:tcW w:w="414" w:type="pct"/>
          </w:tcPr>
          <w:p w:rsidR="00333561" w:rsidRPr="00AA779C" w:rsidRDefault="00333561" w:rsidP="00E1453D">
            <w:pPr>
              <w:spacing w:after="0" w:line="240" w:lineRule="auto"/>
              <w:contextualSpacing/>
              <w:jc w:val="center"/>
              <w:rPr>
                <w:rFonts w:ascii="Times New Roman" w:hAnsi="Times New Roman"/>
                <w:sz w:val="20"/>
                <w:szCs w:val="20"/>
              </w:rPr>
            </w:pPr>
          </w:p>
        </w:tc>
        <w:tc>
          <w:tcPr>
            <w:tcW w:w="783" w:type="pct"/>
          </w:tcPr>
          <w:p w:rsidR="00333561" w:rsidRPr="00AA779C" w:rsidRDefault="00333561" w:rsidP="00E1453D">
            <w:pPr>
              <w:autoSpaceDE w:val="0"/>
              <w:autoSpaceDN w:val="0"/>
              <w:adjustRightInd w:val="0"/>
              <w:spacing w:after="0" w:line="240" w:lineRule="auto"/>
              <w:rPr>
                <w:rFonts w:ascii="Times New Roman" w:hAnsi="Times New Roman"/>
                <w:sz w:val="20"/>
                <w:szCs w:val="20"/>
              </w:rPr>
            </w:pPr>
          </w:p>
        </w:tc>
        <w:tc>
          <w:tcPr>
            <w:tcW w:w="348" w:type="pct"/>
            <w:gridSpan w:val="2"/>
          </w:tcPr>
          <w:p w:rsidR="00333561" w:rsidRPr="00AA779C" w:rsidRDefault="00333561" w:rsidP="00E1453D">
            <w:pPr>
              <w:autoSpaceDE w:val="0"/>
              <w:autoSpaceDN w:val="0"/>
              <w:adjustRightInd w:val="0"/>
              <w:spacing w:after="0" w:line="240" w:lineRule="auto"/>
              <w:rPr>
                <w:rFonts w:ascii="Times New Roman" w:hAnsi="Times New Roman"/>
                <w:sz w:val="20"/>
                <w:szCs w:val="20"/>
              </w:rPr>
            </w:pPr>
          </w:p>
        </w:tc>
      </w:tr>
    </w:tbl>
    <w:p w:rsidR="00531D77" w:rsidRPr="00531D77" w:rsidRDefault="00531D77" w:rsidP="00531D77">
      <w:pPr>
        <w:widowControl w:val="0"/>
        <w:autoSpaceDE w:val="0"/>
        <w:autoSpaceDN w:val="0"/>
        <w:adjustRightInd w:val="0"/>
        <w:ind w:firstLine="709"/>
        <w:jc w:val="both"/>
        <w:outlineLvl w:val="3"/>
        <w:rPr>
          <w:rFonts w:ascii="Times New Roman" w:hAnsi="Times New Roman"/>
          <w:sz w:val="24"/>
          <w:szCs w:val="24"/>
        </w:rPr>
      </w:pPr>
      <w:r w:rsidRPr="00531D77">
        <w:rPr>
          <w:rFonts w:ascii="Times New Roman" w:hAnsi="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1) минимальная площадь земельных участков:</w:t>
      </w:r>
    </w:p>
    <w:p w:rsidR="00531D77" w:rsidRPr="00531D77" w:rsidRDefault="00531D77" w:rsidP="00531D77">
      <w:pPr>
        <w:ind w:left="540"/>
        <w:jc w:val="both"/>
        <w:rPr>
          <w:rFonts w:ascii="Times New Roman" w:hAnsi="Times New Roman"/>
          <w:sz w:val="24"/>
          <w:szCs w:val="24"/>
        </w:rPr>
      </w:pPr>
      <w:r w:rsidRPr="00531D77">
        <w:rPr>
          <w:rFonts w:ascii="Times New Roman" w:hAnsi="Times New Roman"/>
          <w:sz w:val="24"/>
          <w:szCs w:val="24"/>
        </w:rPr>
        <w:lastRenderedPageBreak/>
        <w:t>- малоэтажная жилая застройка (индивидуальное жилищное строительство) - 300 квадратных метров;</w:t>
      </w:r>
    </w:p>
    <w:p w:rsidR="00531D77" w:rsidRPr="00531D77" w:rsidRDefault="00531D77" w:rsidP="00531D77">
      <w:pPr>
        <w:ind w:left="540"/>
        <w:jc w:val="both"/>
        <w:rPr>
          <w:rFonts w:ascii="Times New Roman" w:hAnsi="Times New Roman"/>
          <w:sz w:val="24"/>
          <w:szCs w:val="24"/>
        </w:rPr>
      </w:pPr>
      <w:r w:rsidRPr="00531D77">
        <w:rPr>
          <w:rFonts w:ascii="Times New Roman" w:hAnsi="Times New Roman"/>
          <w:sz w:val="24"/>
          <w:szCs w:val="24"/>
        </w:rPr>
        <w:t>- для размещения дачных и садовых домов - 300 квадратных метров;</w:t>
      </w:r>
    </w:p>
    <w:p w:rsidR="00531D77" w:rsidRPr="00531D77" w:rsidRDefault="00531D77" w:rsidP="00531D77">
      <w:pPr>
        <w:ind w:left="540"/>
        <w:jc w:val="both"/>
        <w:rPr>
          <w:rFonts w:ascii="Times New Roman" w:hAnsi="Times New Roman"/>
          <w:sz w:val="24"/>
          <w:szCs w:val="24"/>
        </w:rPr>
      </w:pPr>
      <w:r w:rsidRPr="00531D77">
        <w:rPr>
          <w:rFonts w:ascii="Times New Roman" w:hAnsi="Times New Roman"/>
          <w:sz w:val="24"/>
          <w:szCs w:val="24"/>
        </w:rPr>
        <w:t>- приусадебный участок личного подсобного хозяйства– 300 квадратных метров;</w:t>
      </w:r>
    </w:p>
    <w:p w:rsidR="00531D77" w:rsidRPr="00531D77" w:rsidRDefault="00531D77" w:rsidP="00531D77">
      <w:pPr>
        <w:ind w:left="540"/>
        <w:jc w:val="both"/>
        <w:rPr>
          <w:rFonts w:ascii="Times New Roman" w:hAnsi="Times New Roman"/>
          <w:sz w:val="24"/>
          <w:szCs w:val="24"/>
        </w:rPr>
      </w:pPr>
      <w:r w:rsidRPr="00531D77">
        <w:rPr>
          <w:rFonts w:ascii="Times New Roman" w:hAnsi="Times New Roman"/>
          <w:sz w:val="24"/>
          <w:szCs w:val="24"/>
        </w:rPr>
        <w:t>- блокиров</w:t>
      </w:r>
      <w:r w:rsidR="00AE083A">
        <w:rPr>
          <w:rFonts w:ascii="Times New Roman" w:hAnsi="Times New Roman"/>
          <w:sz w:val="24"/>
          <w:szCs w:val="24"/>
        </w:rPr>
        <w:t>анная жилая застройка - 2</w:t>
      </w:r>
      <w:r w:rsidRPr="00531D77">
        <w:rPr>
          <w:rFonts w:ascii="Times New Roman" w:hAnsi="Times New Roman"/>
          <w:sz w:val="24"/>
          <w:szCs w:val="24"/>
        </w:rPr>
        <w:t>00 квадратных метров;</w:t>
      </w:r>
    </w:p>
    <w:p w:rsidR="00531D77" w:rsidRPr="00531D77" w:rsidRDefault="00531D77" w:rsidP="00531D77">
      <w:pPr>
        <w:ind w:left="426"/>
        <w:jc w:val="both"/>
        <w:rPr>
          <w:rFonts w:ascii="Times New Roman" w:hAnsi="Times New Roman"/>
          <w:sz w:val="24"/>
          <w:szCs w:val="24"/>
        </w:rPr>
      </w:pPr>
      <w:r w:rsidRPr="00531D77">
        <w:rPr>
          <w:rFonts w:ascii="Times New Roman" w:hAnsi="Times New Roman"/>
          <w:sz w:val="24"/>
          <w:szCs w:val="24"/>
        </w:rPr>
        <w:t>- для размещения индивидуального гаражного строительства – 12 квадратных метров.</w:t>
      </w:r>
    </w:p>
    <w:p w:rsidR="00531D77" w:rsidRPr="00531D77" w:rsidRDefault="00531D77" w:rsidP="00531D77">
      <w:pPr>
        <w:jc w:val="both"/>
        <w:rPr>
          <w:rFonts w:ascii="Times New Roman" w:hAnsi="Times New Roman"/>
          <w:sz w:val="24"/>
          <w:szCs w:val="24"/>
        </w:rPr>
      </w:pPr>
      <w:r w:rsidRPr="00531D77">
        <w:rPr>
          <w:rFonts w:ascii="Times New Roman" w:hAnsi="Times New Roman"/>
          <w:sz w:val="24"/>
          <w:szCs w:val="24"/>
        </w:rPr>
        <w:t xml:space="preserve">         2) максимальная площадь земельных участков:</w:t>
      </w:r>
    </w:p>
    <w:p w:rsidR="00531D77" w:rsidRPr="00531D77" w:rsidRDefault="00531D77" w:rsidP="00531D77">
      <w:pPr>
        <w:ind w:left="540"/>
        <w:jc w:val="both"/>
        <w:rPr>
          <w:rFonts w:ascii="Times New Roman" w:hAnsi="Times New Roman"/>
          <w:sz w:val="24"/>
          <w:szCs w:val="24"/>
        </w:rPr>
      </w:pPr>
      <w:r w:rsidRPr="00531D77">
        <w:rPr>
          <w:rFonts w:ascii="Times New Roman" w:hAnsi="Times New Roman"/>
          <w:sz w:val="24"/>
          <w:szCs w:val="24"/>
        </w:rPr>
        <w:t>- малоэтажная жилая застройка (индивидуальное жилищное строительство) - 1500 квадратных метров;</w:t>
      </w:r>
    </w:p>
    <w:p w:rsidR="00531D77" w:rsidRPr="00531D77" w:rsidRDefault="00531D77" w:rsidP="00531D77">
      <w:pPr>
        <w:ind w:left="540"/>
        <w:jc w:val="both"/>
        <w:rPr>
          <w:rFonts w:ascii="Times New Roman" w:hAnsi="Times New Roman"/>
          <w:sz w:val="24"/>
          <w:szCs w:val="24"/>
        </w:rPr>
      </w:pPr>
      <w:r w:rsidRPr="00531D77">
        <w:rPr>
          <w:rFonts w:ascii="Times New Roman" w:hAnsi="Times New Roman"/>
          <w:sz w:val="24"/>
          <w:szCs w:val="24"/>
        </w:rPr>
        <w:t>- приусадебный участок личного подсобного хозяйства– 3000 квадратных метров;</w:t>
      </w:r>
    </w:p>
    <w:p w:rsidR="00531D77" w:rsidRPr="00531D77" w:rsidRDefault="00531D77" w:rsidP="00531D77">
      <w:pPr>
        <w:ind w:left="540"/>
        <w:jc w:val="both"/>
        <w:rPr>
          <w:rFonts w:ascii="Times New Roman" w:hAnsi="Times New Roman"/>
          <w:sz w:val="24"/>
          <w:szCs w:val="24"/>
        </w:rPr>
      </w:pPr>
      <w:r w:rsidRPr="00531D77">
        <w:rPr>
          <w:rFonts w:ascii="Times New Roman" w:hAnsi="Times New Roman"/>
          <w:sz w:val="24"/>
          <w:szCs w:val="24"/>
        </w:rPr>
        <w:t xml:space="preserve">- блокированная жилая застройка - 1500 квадратных метров; </w:t>
      </w:r>
    </w:p>
    <w:p w:rsidR="00531D77" w:rsidRPr="00531D77" w:rsidRDefault="00531D77" w:rsidP="00531D77">
      <w:pPr>
        <w:ind w:left="426"/>
        <w:jc w:val="both"/>
        <w:rPr>
          <w:rFonts w:ascii="Times New Roman" w:hAnsi="Times New Roman"/>
          <w:sz w:val="24"/>
          <w:szCs w:val="24"/>
        </w:rPr>
      </w:pPr>
      <w:r w:rsidRPr="00531D77">
        <w:rPr>
          <w:rFonts w:ascii="Times New Roman" w:hAnsi="Times New Roman"/>
          <w:sz w:val="24"/>
          <w:szCs w:val="24"/>
        </w:rPr>
        <w:t>- для размещения индивидуального гаражного строительства – 60 квадратных метров.</w:t>
      </w:r>
    </w:p>
    <w:p w:rsidR="00531D77" w:rsidRPr="00531D77" w:rsidRDefault="00531D77" w:rsidP="00531D77">
      <w:pPr>
        <w:ind w:firstLine="567"/>
        <w:textAlignment w:val="baseline"/>
        <w:rPr>
          <w:rFonts w:ascii="Times New Roman" w:hAnsi="Times New Roman"/>
          <w:sz w:val="24"/>
          <w:szCs w:val="24"/>
        </w:rPr>
      </w:pPr>
      <w:r w:rsidRPr="00531D77">
        <w:rPr>
          <w:rFonts w:ascii="Times New Roman" w:hAnsi="Times New Roman"/>
          <w:sz w:val="24"/>
          <w:szCs w:val="24"/>
        </w:rPr>
        <w:t>3) Минимальный отступ от границ земельных участков до зданий, строений, сооружений</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 xml:space="preserve">  1) минимальные отступы зданий, строений, сооружений от границ земельных участков – 3 метра;</w:t>
      </w:r>
    </w:p>
    <w:p w:rsidR="00531D77" w:rsidRPr="00531D77" w:rsidRDefault="00531D77" w:rsidP="00531D77">
      <w:pPr>
        <w:jc w:val="both"/>
        <w:rPr>
          <w:rFonts w:ascii="Times New Roman" w:hAnsi="Times New Roman"/>
          <w:sz w:val="24"/>
          <w:szCs w:val="24"/>
        </w:rPr>
      </w:pPr>
      <w:r w:rsidRPr="00531D77">
        <w:rPr>
          <w:rFonts w:ascii="Times New Roman" w:hAnsi="Times New Roman"/>
          <w:sz w:val="24"/>
          <w:szCs w:val="24"/>
        </w:rPr>
        <w:t xml:space="preserve">           2)минимальный отступ от границ соседнего участка до жилого дома - 5м;</w:t>
      </w:r>
    </w:p>
    <w:p w:rsidR="00531D77" w:rsidRPr="00531D77" w:rsidRDefault="00531D77" w:rsidP="00531D77">
      <w:pPr>
        <w:jc w:val="both"/>
        <w:rPr>
          <w:rFonts w:ascii="Times New Roman" w:hAnsi="Times New Roman"/>
          <w:sz w:val="24"/>
          <w:szCs w:val="24"/>
        </w:rPr>
      </w:pPr>
      <w:r w:rsidRPr="00531D77">
        <w:rPr>
          <w:rFonts w:ascii="Times New Roman" w:hAnsi="Times New Roman"/>
          <w:sz w:val="24"/>
          <w:szCs w:val="24"/>
        </w:rPr>
        <w:t xml:space="preserve">           3)минимальный отступ от границ соседнего участка до вспомогательных строений (бани, гаражи и др.) - 1м; </w:t>
      </w:r>
    </w:p>
    <w:p w:rsidR="00531D77" w:rsidRPr="00531D77" w:rsidRDefault="00531D77" w:rsidP="00531D77">
      <w:pPr>
        <w:jc w:val="both"/>
        <w:rPr>
          <w:rFonts w:ascii="Times New Roman" w:hAnsi="Times New Roman"/>
          <w:sz w:val="24"/>
          <w:szCs w:val="24"/>
        </w:rPr>
      </w:pPr>
      <w:r w:rsidRPr="00531D77">
        <w:rPr>
          <w:rFonts w:ascii="Times New Roman" w:hAnsi="Times New Roman"/>
          <w:sz w:val="24"/>
          <w:szCs w:val="24"/>
        </w:rPr>
        <w:t xml:space="preserve">            4)  минимальный отступ от окон жилых помещений жилого дома до построек для содержания и разведения домашнего скота и птицы – 15м;</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 xml:space="preserve">4) максимальные выступы за красную линию частей зданий, строений, сооружений </w:t>
      </w:r>
    </w:p>
    <w:p w:rsidR="00531D77" w:rsidRPr="00531D77" w:rsidRDefault="00531D77" w:rsidP="00531D77">
      <w:pPr>
        <w:jc w:val="both"/>
        <w:rPr>
          <w:rFonts w:ascii="Times New Roman" w:hAnsi="Times New Roman"/>
          <w:sz w:val="24"/>
          <w:szCs w:val="24"/>
        </w:rPr>
      </w:pPr>
      <w:r w:rsidRPr="00531D77">
        <w:rPr>
          <w:rFonts w:ascii="Times New Roman" w:hAnsi="Times New Roman"/>
          <w:sz w:val="24"/>
          <w:szCs w:val="24"/>
        </w:rPr>
        <w:t xml:space="preserve"> допускаются:</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в отношении балконов, эркеров, козырьков - не более 3 метров и выше 3,5 метров</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от уровня земли.</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5) максимальное количество этажей надземной части зданий, строений, сооружений на территории земельных участков - 3 этажа;</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6) максимальная высота зданий, строений, сооружений на территории земельных участков устанавливается не более 30 метров 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Требования в части максимальной высоты, установленные настоящими Правилами, не распространяются на антенны, вентиляционные и дымовые трубы, и ограждения, выходы на кровлю максимальной площадью 6 квадратных метров и высотой 2,5 метра.</w:t>
      </w:r>
    </w:p>
    <w:p w:rsidR="00531D77" w:rsidRPr="00531D77" w:rsidRDefault="00531D77" w:rsidP="00531D77">
      <w:pPr>
        <w:ind w:firstLine="540"/>
        <w:jc w:val="both"/>
        <w:rPr>
          <w:rFonts w:ascii="Times New Roman" w:hAnsi="Times New Roman"/>
          <w:sz w:val="24"/>
          <w:szCs w:val="24"/>
        </w:rPr>
      </w:pPr>
      <w:proofErr w:type="gramStart"/>
      <w:r w:rsidRPr="00531D77">
        <w:rPr>
          <w:rFonts w:ascii="Times New Roman" w:hAnsi="Times New Roman"/>
          <w:sz w:val="24"/>
          <w:szCs w:val="24"/>
        </w:rPr>
        <w:lastRenderedPageBreak/>
        <w:t>7)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объектов бытового обслуживания (включая бани), амбулаторно-поликлинических учреждений, объектов крытых спортивных комплексов (физкультурно-оздоровительных комплексов, спортивных залов, бассейнов и</w:t>
      </w:r>
      <w:r w:rsidR="00630263">
        <w:rPr>
          <w:rFonts w:ascii="Times New Roman" w:hAnsi="Times New Roman"/>
          <w:sz w:val="24"/>
          <w:szCs w:val="24"/>
        </w:rPr>
        <w:t xml:space="preserve"> </w:t>
      </w:r>
      <w:bookmarkStart w:id="4" w:name="_GoBack"/>
      <w:bookmarkEnd w:id="4"/>
      <w:r w:rsidRPr="00531D77">
        <w:rPr>
          <w:rFonts w:ascii="Times New Roman" w:hAnsi="Times New Roman"/>
          <w:sz w:val="24"/>
          <w:szCs w:val="24"/>
        </w:rPr>
        <w:t>т.п. объектов) без трибун для зрителей, включая объекты условно разрешенных видов использования, на территории земельных участков – 300 квадратных метров;</w:t>
      </w:r>
      <w:proofErr w:type="gramEnd"/>
    </w:p>
    <w:p w:rsidR="00531D77" w:rsidRPr="00531D77" w:rsidRDefault="00531D77" w:rsidP="00531D77">
      <w:pPr>
        <w:ind w:firstLine="540"/>
        <w:rPr>
          <w:rFonts w:ascii="Times New Roman" w:hAnsi="Times New Roman"/>
          <w:sz w:val="24"/>
          <w:szCs w:val="24"/>
        </w:rPr>
      </w:pPr>
      <w:r w:rsidRPr="00531D77">
        <w:rPr>
          <w:rFonts w:ascii="Times New Roman" w:hAnsi="Times New Roman"/>
          <w:sz w:val="24"/>
          <w:szCs w:val="24"/>
        </w:rPr>
        <w:t>8) максимальный класс опасности (по санитарной классификации) объектов</w:t>
      </w:r>
    </w:p>
    <w:p w:rsidR="00531D77" w:rsidRPr="00531D77" w:rsidRDefault="00531D77" w:rsidP="00531D77">
      <w:pPr>
        <w:rPr>
          <w:rFonts w:ascii="Times New Roman" w:hAnsi="Times New Roman"/>
          <w:sz w:val="24"/>
          <w:szCs w:val="24"/>
        </w:rPr>
      </w:pPr>
      <w:r w:rsidRPr="00531D77">
        <w:rPr>
          <w:rFonts w:ascii="Times New Roman" w:hAnsi="Times New Roman"/>
          <w:sz w:val="24"/>
          <w:szCs w:val="24"/>
        </w:rPr>
        <w:t xml:space="preserve">капитального строительства </w:t>
      </w:r>
    </w:p>
    <w:p w:rsidR="00531D77" w:rsidRPr="00531D77" w:rsidRDefault="00531D77" w:rsidP="00531D77">
      <w:pPr>
        <w:rPr>
          <w:rFonts w:ascii="Times New Roman" w:hAnsi="Times New Roman"/>
          <w:sz w:val="24"/>
          <w:szCs w:val="24"/>
        </w:rPr>
      </w:pPr>
      <w:r w:rsidRPr="00531D77">
        <w:rPr>
          <w:rFonts w:ascii="Times New Roman" w:hAnsi="Times New Roman"/>
          <w:sz w:val="24"/>
          <w:szCs w:val="24"/>
        </w:rPr>
        <w:t xml:space="preserve"> размещаемых на территории земельных участков зоны, - V;</w:t>
      </w:r>
    </w:p>
    <w:p w:rsidR="00531D77" w:rsidRPr="00531D77" w:rsidRDefault="00531D77" w:rsidP="00531D77">
      <w:pPr>
        <w:ind w:firstLine="540"/>
        <w:rPr>
          <w:rFonts w:ascii="Times New Roman" w:hAnsi="Times New Roman"/>
          <w:sz w:val="24"/>
          <w:szCs w:val="24"/>
        </w:rPr>
      </w:pPr>
      <w:r w:rsidRPr="00531D77">
        <w:rPr>
          <w:rFonts w:ascii="Times New Roman" w:hAnsi="Times New Roman"/>
          <w:sz w:val="24"/>
          <w:szCs w:val="24"/>
        </w:rPr>
        <w:t>9) максимальная высота ограждений земельных участков жилой застройки</w:t>
      </w:r>
    </w:p>
    <w:p w:rsidR="00531D77" w:rsidRPr="00531D77" w:rsidRDefault="00531D77" w:rsidP="00531D77">
      <w:pPr>
        <w:rPr>
          <w:rFonts w:ascii="Times New Roman" w:hAnsi="Times New Roman"/>
          <w:sz w:val="24"/>
          <w:szCs w:val="24"/>
        </w:rPr>
      </w:pPr>
      <w:r w:rsidRPr="00531D77">
        <w:rPr>
          <w:rFonts w:ascii="Times New Roman" w:hAnsi="Times New Roman"/>
          <w:sz w:val="24"/>
          <w:szCs w:val="24"/>
        </w:rPr>
        <w:t>устанавливается:</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вдоль скоростных транспортных магистралей - 2,5 метров;</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вдоль улиц и проездов - 1,8 метров;</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между соседними участками застройки - 1,8 метров без согласования со смежными землепользователями. Более 1,8 метра – по согласованию со смежными землепользователями. </w:t>
      </w:r>
    </w:p>
    <w:p w:rsidR="00531D77" w:rsidRPr="00531D77" w:rsidRDefault="00531D77" w:rsidP="00531D77">
      <w:pPr>
        <w:autoSpaceDE w:val="0"/>
        <w:autoSpaceDN w:val="0"/>
        <w:adjustRightInd w:val="0"/>
        <w:ind w:firstLine="540"/>
        <w:jc w:val="both"/>
        <w:rPr>
          <w:rFonts w:ascii="Times New Roman" w:hAnsi="Times New Roman"/>
          <w:sz w:val="24"/>
          <w:szCs w:val="24"/>
        </w:rPr>
      </w:pPr>
      <w:r w:rsidRPr="00531D77">
        <w:rPr>
          <w:rFonts w:ascii="Times New Roman" w:hAnsi="Times New Roman"/>
          <w:sz w:val="24"/>
          <w:szCs w:val="24"/>
        </w:rPr>
        <w:t>Для участков жилой застройки высота 1,8 метра может быть 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531D77" w:rsidRPr="00531D77" w:rsidRDefault="00531D77" w:rsidP="00531D77">
      <w:pPr>
        <w:autoSpaceDE w:val="0"/>
        <w:autoSpaceDN w:val="0"/>
        <w:adjustRightInd w:val="0"/>
        <w:ind w:firstLine="540"/>
        <w:jc w:val="both"/>
        <w:rPr>
          <w:rFonts w:ascii="Times New Roman" w:hAnsi="Times New Roman"/>
          <w:sz w:val="24"/>
          <w:szCs w:val="24"/>
        </w:rPr>
      </w:pPr>
      <w:r w:rsidRPr="00531D77">
        <w:rPr>
          <w:rFonts w:ascii="Times New Roman" w:hAnsi="Times New Roman"/>
          <w:sz w:val="24"/>
          <w:szCs w:val="24"/>
        </w:rPr>
        <w:t xml:space="preserve"> Ограждения вдоль улиц и проездов и между соседними земельными участками должны быть выполнены в «прозрачном» исполнении.</w:t>
      </w:r>
    </w:p>
    <w:p w:rsidR="00531D77" w:rsidRPr="00531D77" w:rsidRDefault="00531D77" w:rsidP="00531D77">
      <w:pPr>
        <w:autoSpaceDE w:val="0"/>
        <w:autoSpaceDN w:val="0"/>
        <w:adjustRightInd w:val="0"/>
        <w:ind w:firstLine="540"/>
        <w:jc w:val="both"/>
        <w:rPr>
          <w:rFonts w:ascii="Times New Roman" w:hAnsi="Times New Roman"/>
          <w:sz w:val="24"/>
          <w:szCs w:val="24"/>
        </w:rPr>
      </w:pPr>
      <w:r w:rsidRPr="00531D77">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w:t>
      </w:r>
    </w:p>
    <w:p w:rsidR="00531D77" w:rsidRPr="00531D77" w:rsidRDefault="00531D77" w:rsidP="00531D77">
      <w:pPr>
        <w:autoSpaceDE w:val="0"/>
        <w:autoSpaceDN w:val="0"/>
        <w:adjustRightInd w:val="0"/>
        <w:ind w:firstLine="567"/>
        <w:jc w:val="both"/>
        <w:rPr>
          <w:rFonts w:ascii="Times New Roman" w:hAnsi="Times New Roman"/>
          <w:sz w:val="24"/>
          <w:szCs w:val="24"/>
        </w:rPr>
      </w:pPr>
      <w:r w:rsidRPr="00531D77">
        <w:rPr>
          <w:rFonts w:ascii="Times New Roman" w:hAnsi="Times New Roman"/>
          <w:sz w:val="24"/>
          <w:szCs w:val="24"/>
        </w:rPr>
        <w:t xml:space="preserve">10) максимальный планировочный модуль в </w:t>
      </w:r>
      <w:proofErr w:type="gramStart"/>
      <w:r w:rsidRPr="00531D77">
        <w:rPr>
          <w:rFonts w:ascii="Times New Roman" w:hAnsi="Times New Roman"/>
          <w:sz w:val="24"/>
          <w:szCs w:val="24"/>
        </w:rPr>
        <w:t>архитектурном решении</w:t>
      </w:r>
      <w:proofErr w:type="gramEnd"/>
      <w:r w:rsidRPr="00531D77">
        <w:rPr>
          <w:rFonts w:ascii="Times New Roman" w:hAnsi="Times New Roman"/>
          <w:sz w:val="24"/>
          <w:szCs w:val="24"/>
        </w:rPr>
        <w:t xml:space="preserve"> ограждений земельных участков </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вдоль скоростных транспортных магистралей - 3,5 - 4 метра;</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вдоль улиц и проездов - 2,5 - 3,5 метра.</w:t>
      </w:r>
    </w:p>
    <w:p w:rsidR="00531D77" w:rsidRPr="00531D77" w:rsidRDefault="00531D77" w:rsidP="00531D77">
      <w:pPr>
        <w:autoSpaceDE w:val="0"/>
        <w:autoSpaceDN w:val="0"/>
        <w:adjustRightInd w:val="0"/>
        <w:ind w:firstLine="567"/>
        <w:jc w:val="both"/>
        <w:rPr>
          <w:rFonts w:ascii="Times New Roman" w:hAnsi="Times New Roman"/>
          <w:sz w:val="24"/>
          <w:szCs w:val="24"/>
        </w:rPr>
      </w:pPr>
      <w:r w:rsidRPr="00531D77">
        <w:rPr>
          <w:rFonts w:ascii="Times New Roman" w:hAnsi="Times New Roman"/>
          <w:sz w:val="24"/>
          <w:szCs w:val="24"/>
        </w:rPr>
        <w:t>Не устанавливаются общие требования в отношении следующих предельных параметров разрешенного строительства, реконструкции объектов капитального строительства:</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максимальное количество этажей надземной части зданий, строений, сооружений на территории земельных участков;</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максимальное количество жилых блоков малоэтажной индивидуальной жилой застройки (для домов блокированной застройки);</w:t>
      </w:r>
    </w:p>
    <w:p w:rsidR="00531D77" w:rsidRPr="00531D77" w:rsidRDefault="00531D77" w:rsidP="00531D77">
      <w:pPr>
        <w:autoSpaceDE w:val="0"/>
        <w:autoSpaceDN w:val="0"/>
        <w:adjustRightInd w:val="0"/>
        <w:jc w:val="both"/>
        <w:rPr>
          <w:rFonts w:ascii="Times New Roman" w:hAnsi="Times New Roman"/>
          <w:sz w:val="24"/>
          <w:szCs w:val="24"/>
        </w:rPr>
      </w:pPr>
      <w:r w:rsidRPr="00531D77">
        <w:rPr>
          <w:rFonts w:ascii="Times New Roman" w:hAnsi="Times New Roman"/>
          <w:sz w:val="24"/>
          <w:szCs w:val="24"/>
        </w:rPr>
        <w:t xml:space="preserve">  - максимальная общая площадь объектов капитального строительства нежилого  назначения на территории земельных участков.</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lastRenderedPageBreak/>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0,5м от границы соседнего участка, </w:t>
      </w:r>
      <w:proofErr w:type="gramStart"/>
      <w:r w:rsidRPr="00531D77">
        <w:rPr>
          <w:rFonts w:ascii="Times New Roman" w:hAnsi="Times New Roman"/>
          <w:sz w:val="24"/>
          <w:szCs w:val="24"/>
        </w:rPr>
        <w:t>которое</w:t>
      </w:r>
      <w:proofErr w:type="gramEnd"/>
      <w:r w:rsidRPr="00531D77">
        <w:rPr>
          <w:rFonts w:ascii="Times New Roman" w:hAnsi="Times New Roman"/>
          <w:sz w:val="24"/>
          <w:szCs w:val="24"/>
        </w:rPr>
        <w:t xml:space="preserve"> можно уменьшить при наличии письменного согласия собственника соседнего домовладения. </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531D77" w:rsidRPr="00531D77" w:rsidRDefault="00531D77" w:rsidP="00531D77">
      <w:pPr>
        <w:ind w:firstLine="540"/>
        <w:jc w:val="both"/>
        <w:rPr>
          <w:rFonts w:ascii="Times New Roman" w:hAnsi="Times New Roman"/>
          <w:sz w:val="24"/>
          <w:szCs w:val="24"/>
        </w:rPr>
      </w:pPr>
      <w:r w:rsidRPr="00531D77">
        <w:rPr>
          <w:rFonts w:ascii="Times New Roman" w:hAnsi="Times New Roman"/>
          <w:sz w:val="24"/>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531D77" w:rsidRPr="00531D77" w:rsidRDefault="00531D77" w:rsidP="00531D77">
      <w:pPr>
        <w:pStyle w:val="ConsPlusNormal"/>
        <w:spacing w:before="120" w:after="120" w:line="276" w:lineRule="auto"/>
        <w:ind w:left="720"/>
        <w:rPr>
          <w:rFonts w:ascii="Times New Roman" w:eastAsiaTheme="minorHAnsi" w:hAnsi="Times New Roman" w:cstheme="minorBidi"/>
          <w:sz w:val="24"/>
          <w:szCs w:val="24"/>
          <w:lang w:eastAsia="en-US"/>
        </w:rPr>
      </w:pPr>
    </w:p>
    <w:p w:rsidR="00333561" w:rsidRPr="00531D77" w:rsidRDefault="00333561" w:rsidP="00531D77">
      <w:pPr>
        <w:pStyle w:val="ConsPlusNormal"/>
        <w:numPr>
          <w:ilvl w:val="0"/>
          <w:numId w:val="8"/>
        </w:numPr>
        <w:spacing w:before="120" w:after="120" w:line="276" w:lineRule="auto"/>
        <w:jc w:val="center"/>
        <w:rPr>
          <w:rFonts w:ascii="Times New Roman" w:hAnsi="Times New Roman" w:cs="Times New Roman"/>
          <w:b/>
          <w:sz w:val="24"/>
          <w:szCs w:val="24"/>
        </w:rPr>
      </w:pPr>
      <w:r w:rsidRPr="00531D77">
        <w:rPr>
          <w:rFonts w:ascii="Times New Roman" w:hAnsi="Times New Roman" w:cs="Times New Roman"/>
          <w:b/>
          <w:sz w:val="24"/>
          <w:szCs w:val="24"/>
        </w:rPr>
        <w:t xml:space="preserve">Градостроительный регламент </w:t>
      </w:r>
      <w:r w:rsidR="00C46254" w:rsidRPr="00531D77">
        <w:rPr>
          <w:rFonts w:ascii="Times New Roman" w:hAnsi="Times New Roman" w:cs="Times New Roman"/>
          <w:b/>
          <w:sz w:val="24"/>
          <w:szCs w:val="24"/>
        </w:rPr>
        <w:t>общественно-деловые</w:t>
      </w:r>
      <w:r w:rsidRPr="00531D77">
        <w:rPr>
          <w:rFonts w:ascii="Times New Roman" w:hAnsi="Times New Roman" w:cs="Times New Roman"/>
          <w:b/>
          <w:sz w:val="24"/>
          <w:szCs w:val="24"/>
        </w:rPr>
        <w:t xml:space="preserve"> зоны</w:t>
      </w:r>
    </w:p>
    <w:p w:rsidR="00C46254" w:rsidRPr="00AA779C" w:rsidRDefault="00C46254" w:rsidP="00C46254">
      <w:pPr>
        <w:pStyle w:val="ConsPlusNormal"/>
        <w:spacing w:before="120" w:after="120" w:line="276" w:lineRule="auto"/>
        <w:ind w:left="720"/>
        <w:jc w:val="right"/>
        <w:rPr>
          <w:rFonts w:ascii="Times New Roman" w:hAnsi="Times New Roman" w:cs="Times New Roman"/>
          <w:sz w:val="24"/>
          <w:szCs w:val="24"/>
        </w:rPr>
      </w:pPr>
      <w:r w:rsidRPr="00AA779C">
        <w:rPr>
          <w:rFonts w:ascii="Times New Roman" w:hAnsi="Times New Roman" w:cs="Times New Roman"/>
          <w:sz w:val="24"/>
          <w:szCs w:val="24"/>
        </w:rPr>
        <w:t>Таблица 2</w:t>
      </w:r>
    </w:p>
    <w:tbl>
      <w:tblPr>
        <w:tblW w:w="5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1084"/>
        <w:gridCol w:w="1986"/>
        <w:gridCol w:w="704"/>
        <w:gridCol w:w="1997"/>
        <w:gridCol w:w="704"/>
        <w:gridCol w:w="2027"/>
        <w:gridCol w:w="20"/>
        <w:gridCol w:w="669"/>
        <w:gridCol w:w="6"/>
      </w:tblGrid>
      <w:tr w:rsidR="00AA779C" w:rsidRPr="00AA779C" w:rsidTr="00160D0E">
        <w:trPr>
          <w:gridAfter w:val="1"/>
          <w:wAfter w:w="4" w:type="pct"/>
        </w:trPr>
        <w:tc>
          <w:tcPr>
            <w:tcW w:w="853" w:type="pct"/>
            <w:gridSpan w:val="2"/>
            <w:vMerge w:val="restart"/>
          </w:tcPr>
          <w:p w:rsidR="00C46254" w:rsidRPr="00AA779C" w:rsidRDefault="00C46254" w:rsidP="00160D0E">
            <w:pPr>
              <w:tabs>
                <w:tab w:val="left" w:pos="660"/>
                <w:tab w:val="center" w:pos="1418"/>
              </w:tabs>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w:t>
            </w:r>
          </w:p>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территориальной зоны</w:t>
            </w:r>
          </w:p>
        </w:tc>
        <w:tc>
          <w:tcPr>
            <w:tcW w:w="1375" w:type="pct"/>
            <w:gridSpan w:val="2"/>
          </w:tcPr>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основные виды разрешенного использования земельных участков и объектов капитального строительства</w:t>
            </w:r>
          </w:p>
        </w:tc>
        <w:tc>
          <w:tcPr>
            <w:tcW w:w="1381" w:type="pct"/>
            <w:gridSpan w:val="2"/>
          </w:tcPr>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условно разрешенные виды использования земельных участков и объектов капитального строительства</w:t>
            </w:r>
          </w:p>
        </w:tc>
        <w:tc>
          <w:tcPr>
            <w:tcW w:w="1387" w:type="pct"/>
            <w:gridSpan w:val="3"/>
          </w:tcPr>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вспомогательные виды  использования земельных  участков и объектов капитального строительства</w:t>
            </w:r>
          </w:p>
        </w:tc>
      </w:tr>
      <w:tr w:rsidR="00AA779C" w:rsidRPr="00AA779C" w:rsidTr="00160D0E">
        <w:trPr>
          <w:gridAfter w:val="1"/>
          <w:wAfter w:w="4" w:type="pct"/>
        </w:trPr>
        <w:tc>
          <w:tcPr>
            <w:tcW w:w="853" w:type="pct"/>
            <w:gridSpan w:val="2"/>
            <w:vMerge/>
          </w:tcPr>
          <w:p w:rsidR="00C46254" w:rsidRPr="00AA779C" w:rsidRDefault="00C46254" w:rsidP="00160D0E">
            <w:pPr>
              <w:spacing w:after="0" w:line="240" w:lineRule="auto"/>
              <w:jc w:val="center"/>
              <w:rPr>
                <w:rFonts w:ascii="Times New Roman" w:hAnsi="Times New Roman"/>
                <w:b/>
                <w:sz w:val="18"/>
                <w:szCs w:val="18"/>
              </w:rPr>
            </w:pPr>
          </w:p>
        </w:tc>
        <w:tc>
          <w:tcPr>
            <w:tcW w:w="1015" w:type="pct"/>
          </w:tcPr>
          <w:p w:rsidR="00C46254" w:rsidRPr="00AA779C" w:rsidRDefault="00C46254" w:rsidP="00160D0E">
            <w:pPr>
              <w:spacing w:after="0" w:line="240" w:lineRule="auto"/>
              <w:jc w:val="center"/>
              <w:rPr>
                <w:rFonts w:ascii="Times New Roman" w:hAnsi="Times New Roman"/>
                <w:b/>
                <w:sz w:val="18"/>
                <w:szCs w:val="18"/>
              </w:rPr>
            </w:pPr>
            <w:r w:rsidRPr="00AA779C">
              <w:rPr>
                <w:rFonts w:ascii="Times New Roman" w:hAnsi="Times New Roman"/>
                <w:b/>
                <w:sz w:val="18"/>
                <w:szCs w:val="18"/>
              </w:rPr>
              <w:t>наименование</w:t>
            </w:r>
          </w:p>
        </w:tc>
        <w:tc>
          <w:tcPr>
            <w:tcW w:w="360" w:type="pct"/>
          </w:tcPr>
          <w:p w:rsidR="00C46254" w:rsidRPr="00AA779C" w:rsidRDefault="00C46254" w:rsidP="00160D0E">
            <w:pPr>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C46254" w:rsidRPr="00AA779C" w:rsidRDefault="00C46254" w:rsidP="00160D0E">
            <w:pPr>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1021" w:type="pct"/>
          </w:tcPr>
          <w:p w:rsidR="00C46254" w:rsidRPr="00AA779C" w:rsidRDefault="00C46254" w:rsidP="00160D0E">
            <w:pPr>
              <w:spacing w:after="0" w:line="240" w:lineRule="auto"/>
              <w:jc w:val="center"/>
              <w:rPr>
                <w:rFonts w:ascii="Times New Roman" w:hAnsi="Times New Roman"/>
                <w:b/>
                <w:sz w:val="18"/>
                <w:szCs w:val="18"/>
              </w:rPr>
            </w:pPr>
            <w:r w:rsidRPr="00AA779C">
              <w:rPr>
                <w:rFonts w:ascii="Times New Roman" w:hAnsi="Times New Roman"/>
                <w:b/>
                <w:sz w:val="18"/>
                <w:szCs w:val="18"/>
              </w:rPr>
              <w:t>наименование</w:t>
            </w:r>
          </w:p>
        </w:tc>
        <w:tc>
          <w:tcPr>
            <w:tcW w:w="360" w:type="pct"/>
          </w:tcPr>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1036" w:type="pct"/>
          </w:tcPr>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наименование</w:t>
            </w:r>
          </w:p>
        </w:tc>
        <w:tc>
          <w:tcPr>
            <w:tcW w:w="352" w:type="pct"/>
            <w:gridSpan w:val="2"/>
          </w:tcPr>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C46254" w:rsidRPr="00AA779C" w:rsidRDefault="00C46254" w:rsidP="00160D0E">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r>
      <w:tr w:rsidR="00AA779C" w:rsidRPr="00AA779C" w:rsidTr="00160D0E">
        <w:tc>
          <w:tcPr>
            <w:tcW w:w="299" w:type="pct"/>
            <w:vMerge w:val="restart"/>
          </w:tcPr>
          <w:p w:rsidR="00C46254" w:rsidRPr="00AA779C" w:rsidRDefault="00C46254" w:rsidP="00E1453D">
            <w:pPr>
              <w:spacing w:after="0" w:line="240" w:lineRule="auto"/>
              <w:jc w:val="center"/>
              <w:rPr>
                <w:rFonts w:ascii="Times New Roman" w:hAnsi="Times New Roman"/>
                <w:sz w:val="20"/>
                <w:szCs w:val="20"/>
              </w:rPr>
            </w:pPr>
          </w:p>
          <w:p w:rsidR="00C46254" w:rsidRPr="00AA779C" w:rsidRDefault="00C46254" w:rsidP="00E1453D">
            <w:pPr>
              <w:spacing w:after="0" w:line="240" w:lineRule="auto"/>
              <w:rPr>
                <w:rFonts w:ascii="Times New Roman" w:hAnsi="Times New Roman"/>
                <w:sz w:val="20"/>
                <w:szCs w:val="20"/>
              </w:rPr>
            </w:pPr>
            <w:r w:rsidRPr="00AA779C">
              <w:rPr>
                <w:rFonts w:ascii="Times New Roman" w:hAnsi="Times New Roman"/>
                <w:sz w:val="20"/>
                <w:szCs w:val="20"/>
              </w:rPr>
              <w:t>ОД</w:t>
            </w:r>
          </w:p>
        </w:tc>
        <w:tc>
          <w:tcPr>
            <w:tcW w:w="554" w:type="pct"/>
            <w:vMerge w:val="restart"/>
          </w:tcPr>
          <w:p w:rsidR="00C46254" w:rsidRPr="00AA779C" w:rsidRDefault="00C46254" w:rsidP="00E1453D">
            <w:pPr>
              <w:spacing w:after="0" w:line="240" w:lineRule="auto"/>
              <w:ind w:firstLine="33"/>
              <w:rPr>
                <w:rFonts w:ascii="Times New Roman" w:hAnsi="Times New Roman"/>
                <w:sz w:val="20"/>
                <w:szCs w:val="20"/>
                <w:lang w:eastAsia="ar-SA"/>
              </w:rPr>
            </w:pPr>
            <w:r w:rsidRPr="00AA779C">
              <w:rPr>
                <w:rFonts w:ascii="Times New Roman" w:hAnsi="Times New Roman"/>
                <w:sz w:val="20"/>
                <w:szCs w:val="20"/>
                <w:lang w:eastAsia="ar-SA"/>
              </w:rPr>
              <w:t xml:space="preserve">зона </w:t>
            </w:r>
            <w:proofErr w:type="gramStart"/>
            <w:r w:rsidRPr="00AA779C">
              <w:rPr>
                <w:rFonts w:ascii="Times New Roman" w:hAnsi="Times New Roman"/>
                <w:sz w:val="20"/>
                <w:szCs w:val="20"/>
                <w:lang w:eastAsia="ar-SA"/>
              </w:rPr>
              <w:t>делового</w:t>
            </w:r>
            <w:proofErr w:type="gramEnd"/>
            <w:r w:rsidRPr="00AA779C">
              <w:rPr>
                <w:rFonts w:ascii="Times New Roman" w:hAnsi="Times New Roman"/>
                <w:sz w:val="20"/>
                <w:szCs w:val="20"/>
                <w:lang w:eastAsia="ar-SA"/>
              </w:rPr>
              <w:t xml:space="preserve">, общественного и коммерческого </w:t>
            </w:r>
            <w:proofErr w:type="spellStart"/>
            <w:r w:rsidRPr="00AA779C">
              <w:rPr>
                <w:rFonts w:ascii="Times New Roman" w:hAnsi="Times New Roman"/>
                <w:sz w:val="20"/>
                <w:szCs w:val="20"/>
                <w:lang w:eastAsia="ar-SA"/>
              </w:rPr>
              <w:t>назначе-ния</w:t>
            </w:r>
            <w:proofErr w:type="spellEnd"/>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социальное обслуживание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3.2</w:t>
            </w:r>
          </w:p>
        </w:tc>
        <w:tc>
          <w:tcPr>
            <w:tcW w:w="1021" w:type="pct"/>
          </w:tcPr>
          <w:p w:rsidR="00C46254" w:rsidRPr="00AA779C" w:rsidRDefault="00C46254"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 xml:space="preserve">для индивидуального жилищного строительства </w:t>
            </w:r>
          </w:p>
        </w:tc>
        <w:tc>
          <w:tcPr>
            <w:tcW w:w="360" w:type="pct"/>
          </w:tcPr>
          <w:p w:rsidR="00C46254" w:rsidRPr="00AA779C" w:rsidRDefault="00C46254" w:rsidP="00E1453D">
            <w:pPr>
              <w:spacing w:after="0" w:line="240" w:lineRule="auto"/>
              <w:jc w:val="center"/>
              <w:rPr>
                <w:rFonts w:ascii="Times New Roman" w:hAnsi="Times New Roman"/>
                <w:sz w:val="20"/>
                <w:szCs w:val="20"/>
              </w:rPr>
            </w:pPr>
            <w:r w:rsidRPr="00AA779C">
              <w:rPr>
                <w:rFonts w:ascii="Times New Roman" w:hAnsi="Times New Roman"/>
                <w:sz w:val="20"/>
                <w:szCs w:val="20"/>
              </w:rPr>
              <w:t>2.1</w:t>
            </w:r>
          </w:p>
        </w:tc>
        <w:tc>
          <w:tcPr>
            <w:tcW w:w="1046" w:type="pct"/>
            <w:gridSpan w:val="2"/>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коммунальное обслуживание</w:t>
            </w:r>
          </w:p>
        </w:tc>
        <w:tc>
          <w:tcPr>
            <w:tcW w:w="345" w:type="pct"/>
            <w:gridSpan w:val="2"/>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3.1</w:t>
            </w: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бытовое обслуживание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3.3</w:t>
            </w:r>
          </w:p>
        </w:tc>
        <w:tc>
          <w:tcPr>
            <w:tcW w:w="1021" w:type="pct"/>
          </w:tcPr>
          <w:p w:rsidR="00C46254" w:rsidRPr="00AA779C" w:rsidRDefault="00C46254"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блокированная жилая застройка</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2.3</w:t>
            </w:r>
          </w:p>
        </w:tc>
        <w:tc>
          <w:tcPr>
            <w:tcW w:w="1046" w:type="pct"/>
            <w:gridSpan w:val="2"/>
          </w:tcPr>
          <w:p w:rsidR="00C46254" w:rsidRPr="00AA779C" w:rsidRDefault="00C46254" w:rsidP="00E1453D">
            <w:pPr>
              <w:tabs>
                <w:tab w:val="center" w:pos="1806"/>
                <w:tab w:val="left" w:pos="2340"/>
              </w:tabs>
              <w:spacing w:after="0" w:line="240" w:lineRule="auto"/>
              <w:contextualSpacing/>
              <w:rPr>
                <w:rFonts w:ascii="Times New Roman" w:hAnsi="Times New Roman"/>
                <w:sz w:val="20"/>
                <w:szCs w:val="20"/>
              </w:rPr>
            </w:pPr>
            <w:r w:rsidRPr="00AA779C">
              <w:rPr>
                <w:rFonts w:ascii="Times New Roman" w:hAnsi="Times New Roman"/>
                <w:sz w:val="20"/>
                <w:szCs w:val="20"/>
              </w:rPr>
              <w:t>общее пользование территории</w:t>
            </w:r>
          </w:p>
        </w:tc>
        <w:tc>
          <w:tcPr>
            <w:tcW w:w="345" w:type="pct"/>
            <w:gridSpan w:val="2"/>
          </w:tcPr>
          <w:p w:rsidR="00C46254" w:rsidRPr="00AA779C" w:rsidRDefault="00C46254" w:rsidP="00E1453D">
            <w:pPr>
              <w:spacing w:after="0" w:line="240" w:lineRule="auto"/>
              <w:jc w:val="center"/>
              <w:rPr>
                <w:rFonts w:ascii="Times New Roman" w:hAnsi="Times New Roman"/>
                <w:sz w:val="20"/>
                <w:szCs w:val="20"/>
              </w:rPr>
            </w:pPr>
            <w:r w:rsidRPr="00AA779C">
              <w:rPr>
                <w:rFonts w:ascii="Times New Roman" w:hAnsi="Times New Roman"/>
                <w:sz w:val="20"/>
                <w:szCs w:val="20"/>
              </w:rPr>
              <w:t>12.0</w:t>
            </w: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здравоохранение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3.4</w:t>
            </w:r>
          </w:p>
        </w:tc>
        <w:tc>
          <w:tcPr>
            <w:tcW w:w="1021" w:type="pct"/>
          </w:tcPr>
          <w:p w:rsidR="00C46254" w:rsidRPr="00AA779C" w:rsidRDefault="00C46254" w:rsidP="00E1453D">
            <w:pPr>
              <w:spacing w:after="0" w:line="240" w:lineRule="auto"/>
              <w:contextualSpacing/>
              <w:rPr>
                <w:rFonts w:ascii="Times New Roman" w:hAnsi="Times New Roman"/>
                <w:sz w:val="20"/>
                <w:szCs w:val="20"/>
              </w:rPr>
            </w:pPr>
            <w:r w:rsidRPr="00AA779C">
              <w:rPr>
                <w:rFonts w:ascii="Times New Roman" w:hAnsi="Times New Roman"/>
                <w:sz w:val="20"/>
                <w:szCs w:val="20"/>
              </w:rPr>
              <w:t xml:space="preserve">объекты автомобильного транспорта </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7.2</w:t>
            </w:r>
          </w:p>
        </w:tc>
        <w:tc>
          <w:tcPr>
            <w:tcW w:w="1046" w:type="pct"/>
            <w:gridSpan w:val="2"/>
          </w:tcPr>
          <w:p w:rsidR="00C46254" w:rsidRPr="00AA779C" w:rsidRDefault="00C46254" w:rsidP="00E1453D">
            <w:pPr>
              <w:spacing w:after="0" w:line="240" w:lineRule="auto"/>
              <w:rPr>
                <w:rFonts w:ascii="Times New Roman" w:hAnsi="Times New Roman"/>
                <w:sz w:val="20"/>
                <w:szCs w:val="20"/>
              </w:rPr>
            </w:pPr>
            <w:r w:rsidRPr="00AA779C">
              <w:rPr>
                <w:rFonts w:ascii="Times New Roman" w:hAnsi="Times New Roman"/>
                <w:sz w:val="20"/>
                <w:szCs w:val="20"/>
              </w:rPr>
              <w:t>обслуживание автотранспорта</w:t>
            </w:r>
          </w:p>
        </w:tc>
        <w:tc>
          <w:tcPr>
            <w:tcW w:w="345" w:type="pct"/>
            <w:gridSpan w:val="2"/>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4.9</w:t>
            </w: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 xml:space="preserve">образование и просвещение </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3.5</w:t>
            </w:r>
          </w:p>
        </w:tc>
        <w:tc>
          <w:tcPr>
            <w:tcW w:w="1021" w:type="pct"/>
          </w:tcPr>
          <w:p w:rsidR="00C46254" w:rsidRPr="00AA779C" w:rsidRDefault="00C46254" w:rsidP="00E1453D">
            <w:pPr>
              <w:spacing w:after="0" w:line="240" w:lineRule="auto"/>
              <w:rPr>
                <w:rFonts w:ascii="Times New Roman" w:hAnsi="Times New Roman"/>
                <w:sz w:val="20"/>
                <w:szCs w:val="20"/>
              </w:rPr>
            </w:pPr>
            <w:r w:rsidRPr="00AA779C">
              <w:rPr>
                <w:rFonts w:ascii="Times New Roman" w:hAnsi="Times New Roman"/>
                <w:sz w:val="20"/>
                <w:szCs w:val="20"/>
              </w:rPr>
              <w:t>приюты для животных</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3.10.2</w:t>
            </w: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склады</w:t>
            </w: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6.9</w:t>
            </w: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культурное развитие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3.6</w:t>
            </w:r>
          </w:p>
        </w:tc>
        <w:tc>
          <w:tcPr>
            <w:tcW w:w="1021" w:type="pct"/>
          </w:tcPr>
          <w:p w:rsidR="00C46254" w:rsidRPr="00AA779C" w:rsidRDefault="00C46254" w:rsidP="00E1453D">
            <w:pPr>
              <w:spacing w:after="0" w:line="240" w:lineRule="auto"/>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религиозное использование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3.7</w:t>
            </w:r>
          </w:p>
        </w:tc>
        <w:tc>
          <w:tcPr>
            <w:tcW w:w="1021" w:type="pct"/>
          </w:tcPr>
          <w:p w:rsidR="00C46254" w:rsidRPr="00AA779C" w:rsidRDefault="00C46254" w:rsidP="00E1453D">
            <w:pPr>
              <w:spacing w:after="0" w:line="240" w:lineRule="auto"/>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общественное управление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3.8</w:t>
            </w:r>
          </w:p>
        </w:tc>
        <w:tc>
          <w:tcPr>
            <w:tcW w:w="1021" w:type="pct"/>
          </w:tcPr>
          <w:p w:rsidR="00C46254" w:rsidRPr="00AA779C" w:rsidRDefault="00C46254" w:rsidP="00E1453D">
            <w:pPr>
              <w:spacing w:after="0" w:line="240" w:lineRule="auto"/>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обеспечение научной деятельности</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3.9</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амбулаторное  ветеринарное обслуживание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3.10.1</w:t>
            </w:r>
          </w:p>
        </w:tc>
        <w:tc>
          <w:tcPr>
            <w:tcW w:w="1021" w:type="pct"/>
          </w:tcPr>
          <w:p w:rsidR="00C46254" w:rsidRPr="00AA779C" w:rsidRDefault="00C46254" w:rsidP="00E1453D">
            <w:pPr>
              <w:spacing w:after="0" w:line="240" w:lineRule="auto"/>
              <w:ind w:firstLine="31"/>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proofErr w:type="gramStart"/>
            <w:r w:rsidRPr="00AA779C">
              <w:rPr>
                <w:rFonts w:ascii="Times New Roman" w:hAnsi="Times New Roman"/>
                <w:sz w:val="20"/>
                <w:szCs w:val="20"/>
              </w:rPr>
              <w:t>предприниматель-</w:t>
            </w:r>
            <w:proofErr w:type="spellStart"/>
            <w:r w:rsidRPr="00AA779C">
              <w:rPr>
                <w:rFonts w:ascii="Times New Roman" w:hAnsi="Times New Roman"/>
                <w:sz w:val="20"/>
                <w:szCs w:val="20"/>
              </w:rPr>
              <w:t>ство</w:t>
            </w:r>
            <w:proofErr w:type="spellEnd"/>
            <w:proofErr w:type="gramEnd"/>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4.0</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деловое управление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4.1</w:t>
            </w:r>
          </w:p>
        </w:tc>
        <w:tc>
          <w:tcPr>
            <w:tcW w:w="1021" w:type="pct"/>
          </w:tcPr>
          <w:p w:rsidR="00C46254" w:rsidRPr="00AA779C" w:rsidRDefault="00C46254" w:rsidP="00E1453D">
            <w:pPr>
              <w:spacing w:after="0" w:line="240" w:lineRule="auto"/>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spacing w:after="0" w:line="240" w:lineRule="auto"/>
              <w:contextualSpacing/>
              <w:rPr>
                <w:rFonts w:ascii="Times New Roman" w:hAnsi="Times New Roman"/>
                <w:sz w:val="20"/>
                <w:szCs w:val="20"/>
              </w:rPr>
            </w:pPr>
            <w:r w:rsidRPr="00AA779C">
              <w:rPr>
                <w:rFonts w:ascii="Times New Roman" w:hAnsi="Times New Roman"/>
                <w:sz w:val="20"/>
                <w:szCs w:val="20"/>
              </w:rPr>
              <w:t xml:space="preserve">Объекты торговли </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4.2</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FC58DF" w:rsidP="00E1453D">
            <w:pPr>
              <w:spacing w:after="0" w:line="240" w:lineRule="auto"/>
              <w:rPr>
                <w:rFonts w:ascii="Times New Roman" w:hAnsi="Times New Roman"/>
                <w:sz w:val="20"/>
                <w:szCs w:val="20"/>
              </w:rPr>
            </w:pPr>
            <w:r w:rsidRPr="00AA779C">
              <w:rPr>
                <w:rFonts w:ascii="Times New Roman" w:hAnsi="Times New Roman"/>
                <w:sz w:val="20"/>
                <w:szCs w:val="20"/>
              </w:rPr>
              <w:t>Р</w:t>
            </w:r>
            <w:r w:rsidR="00C46254" w:rsidRPr="00AA779C">
              <w:rPr>
                <w:rFonts w:ascii="Times New Roman" w:hAnsi="Times New Roman"/>
                <w:sz w:val="20"/>
                <w:szCs w:val="20"/>
              </w:rPr>
              <w:t>ынки</w:t>
            </w:r>
          </w:p>
        </w:tc>
        <w:tc>
          <w:tcPr>
            <w:tcW w:w="360" w:type="pct"/>
          </w:tcPr>
          <w:p w:rsidR="00C46254" w:rsidRPr="00AA779C" w:rsidRDefault="00C46254" w:rsidP="00E1453D">
            <w:pPr>
              <w:spacing w:after="0" w:line="240" w:lineRule="auto"/>
              <w:jc w:val="center"/>
              <w:rPr>
                <w:rFonts w:ascii="Times New Roman" w:hAnsi="Times New Roman"/>
                <w:sz w:val="20"/>
                <w:szCs w:val="20"/>
              </w:rPr>
            </w:pPr>
            <w:r w:rsidRPr="00AA779C">
              <w:rPr>
                <w:rFonts w:ascii="Times New Roman" w:hAnsi="Times New Roman"/>
                <w:sz w:val="20"/>
                <w:szCs w:val="20"/>
              </w:rPr>
              <w:t>4.3</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FC58DF"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М</w:t>
            </w:r>
            <w:r w:rsidR="00C46254" w:rsidRPr="00AA779C">
              <w:rPr>
                <w:rFonts w:ascii="Times New Roman" w:hAnsi="Times New Roman"/>
                <w:sz w:val="20"/>
                <w:szCs w:val="20"/>
              </w:rPr>
              <w:t>агазины</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4.4</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банковская и страховая деятельность</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4.5</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spacing w:after="0" w:line="240" w:lineRule="auto"/>
              <w:ind w:firstLine="31"/>
              <w:contextualSpacing/>
              <w:rPr>
                <w:rFonts w:ascii="Times New Roman" w:hAnsi="Times New Roman"/>
                <w:sz w:val="20"/>
                <w:szCs w:val="20"/>
              </w:rPr>
            </w:pPr>
            <w:r w:rsidRPr="00AA779C">
              <w:rPr>
                <w:rFonts w:ascii="Times New Roman" w:hAnsi="Times New Roman"/>
                <w:sz w:val="20"/>
                <w:szCs w:val="20"/>
              </w:rPr>
              <w:t>объекты общественного питания</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4.6</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гостиничное обслуживание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4.7</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Развлечения</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4.8</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ind w:firstLine="33"/>
              <w:rPr>
                <w:rFonts w:ascii="Times New Roman" w:hAnsi="Times New Roman"/>
                <w:sz w:val="20"/>
                <w:szCs w:val="20"/>
                <w:lang w:eastAsia="ar-SA"/>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 xml:space="preserve">Спорт </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5.1</w:t>
            </w:r>
          </w:p>
        </w:tc>
        <w:tc>
          <w:tcPr>
            <w:tcW w:w="1021" w:type="pct"/>
          </w:tcPr>
          <w:p w:rsidR="00C46254" w:rsidRPr="00AA779C" w:rsidRDefault="00C46254" w:rsidP="00E1453D">
            <w:pPr>
              <w:spacing w:after="0" w:line="240" w:lineRule="auto"/>
              <w:contextualSpacing/>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45" w:type="pct"/>
            <w:gridSpan w:val="2"/>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r>
      <w:tr w:rsidR="00AA779C" w:rsidRPr="00AA779C" w:rsidTr="00160D0E">
        <w:trPr>
          <w:trHeight w:val="428"/>
        </w:trPr>
        <w:tc>
          <w:tcPr>
            <w:tcW w:w="299" w:type="pct"/>
            <w:vMerge/>
          </w:tcPr>
          <w:p w:rsidR="00C46254" w:rsidRPr="00AA779C" w:rsidRDefault="00C46254" w:rsidP="00E1453D">
            <w:pPr>
              <w:spacing w:after="0" w:line="240" w:lineRule="auto"/>
              <w:jc w:val="center"/>
              <w:rPr>
                <w:rFonts w:ascii="Times New Roman" w:hAnsi="Times New Roman"/>
                <w:sz w:val="20"/>
                <w:szCs w:val="20"/>
              </w:rPr>
            </w:pPr>
          </w:p>
        </w:tc>
        <w:tc>
          <w:tcPr>
            <w:tcW w:w="554" w:type="pct"/>
            <w:vMerge/>
          </w:tcPr>
          <w:p w:rsidR="00C46254" w:rsidRPr="00AA779C" w:rsidRDefault="00C46254" w:rsidP="00E1453D">
            <w:pPr>
              <w:spacing w:after="0" w:line="240" w:lineRule="auto"/>
              <w:rPr>
                <w:rFonts w:ascii="Times New Roman" w:hAnsi="Times New Roman"/>
                <w:sz w:val="20"/>
                <w:szCs w:val="20"/>
              </w:rPr>
            </w:pPr>
          </w:p>
        </w:tc>
        <w:tc>
          <w:tcPr>
            <w:tcW w:w="1015" w:type="pct"/>
          </w:tcPr>
          <w:p w:rsidR="00C46254" w:rsidRPr="00AA779C" w:rsidRDefault="00C46254"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Туристическое обслуживание</w:t>
            </w: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5.2.1</w:t>
            </w:r>
          </w:p>
        </w:tc>
        <w:tc>
          <w:tcPr>
            <w:tcW w:w="1021" w:type="pct"/>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60" w:type="pct"/>
          </w:tcPr>
          <w:p w:rsidR="00C46254" w:rsidRPr="00AA779C" w:rsidRDefault="00C46254" w:rsidP="00E1453D">
            <w:pPr>
              <w:spacing w:after="0" w:line="240" w:lineRule="auto"/>
              <w:contextualSpacing/>
              <w:jc w:val="center"/>
              <w:rPr>
                <w:rFonts w:ascii="Times New Roman" w:hAnsi="Times New Roman"/>
                <w:sz w:val="20"/>
                <w:szCs w:val="20"/>
              </w:rPr>
            </w:pPr>
          </w:p>
        </w:tc>
        <w:tc>
          <w:tcPr>
            <w:tcW w:w="1046" w:type="pct"/>
            <w:gridSpan w:val="2"/>
          </w:tcPr>
          <w:p w:rsidR="00C46254" w:rsidRPr="00AA779C" w:rsidRDefault="00C46254" w:rsidP="00E1453D">
            <w:pPr>
              <w:widowControl w:val="0"/>
              <w:autoSpaceDE w:val="0"/>
              <w:autoSpaceDN w:val="0"/>
              <w:adjustRightInd w:val="0"/>
              <w:spacing w:after="0" w:line="240" w:lineRule="auto"/>
              <w:ind w:firstLine="720"/>
              <w:rPr>
                <w:rFonts w:ascii="Times New Roman" w:hAnsi="Times New Roman"/>
                <w:sz w:val="20"/>
                <w:szCs w:val="20"/>
              </w:rPr>
            </w:pPr>
          </w:p>
        </w:tc>
        <w:tc>
          <w:tcPr>
            <w:tcW w:w="345" w:type="pct"/>
            <w:gridSpan w:val="2"/>
          </w:tcPr>
          <w:p w:rsidR="00C46254" w:rsidRPr="00AA779C" w:rsidRDefault="00C46254" w:rsidP="00E1453D">
            <w:pPr>
              <w:widowControl w:val="0"/>
              <w:autoSpaceDE w:val="0"/>
              <w:autoSpaceDN w:val="0"/>
              <w:adjustRightInd w:val="0"/>
              <w:spacing w:after="0" w:line="240" w:lineRule="auto"/>
              <w:ind w:firstLine="720"/>
              <w:rPr>
                <w:rFonts w:ascii="Times New Roman" w:hAnsi="Times New Roman"/>
                <w:sz w:val="20"/>
                <w:szCs w:val="20"/>
              </w:rPr>
            </w:pPr>
          </w:p>
        </w:tc>
      </w:tr>
    </w:tbl>
    <w:p w:rsid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1) предельный минимальный размер земельного участка – 0,01 га;</w:t>
      </w: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предельный максимальный размер земельного участка – 50 га;</w:t>
      </w: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15 – 6 м;</w:t>
      </w: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3) предельное максимальное количество этажей зданий, строений, сооружений – 5 этажей;</w:t>
      </w: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4) минимальный процент застройки в границах земельного участка – 20 %;</w:t>
      </w: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максимальный процент застройки в границах земельного участка – 70 %.</w:t>
      </w:r>
    </w:p>
    <w:p w:rsidR="00531D77" w:rsidRPr="00531D77" w:rsidRDefault="00531D77" w:rsidP="00531D77">
      <w:pPr>
        <w:widowControl w:val="0"/>
        <w:autoSpaceDE w:val="0"/>
        <w:autoSpaceDN w:val="0"/>
        <w:adjustRightInd w:val="0"/>
        <w:spacing w:after="0" w:line="240" w:lineRule="auto"/>
        <w:ind w:firstLine="709"/>
        <w:jc w:val="both"/>
        <w:outlineLvl w:val="3"/>
        <w:rPr>
          <w:rFonts w:ascii="Times New Roman" w:hAnsi="Times New Roman"/>
          <w:sz w:val="24"/>
          <w:szCs w:val="24"/>
        </w:rPr>
      </w:pPr>
      <w:r w:rsidRPr="00531D77">
        <w:rPr>
          <w:rFonts w:ascii="Times New Roman" w:hAnsi="Times New Roman"/>
          <w:sz w:val="24"/>
          <w:szCs w:val="24"/>
        </w:rPr>
        <w:t xml:space="preserve">3. </w:t>
      </w:r>
      <w:proofErr w:type="gramStart"/>
      <w:r w:rsidRPr="00531D77">
        <w:rPr>
          <w:rFonts w:ascii="Times New Roman" w:hAnsi="Times New Roman"/>
          <w:sz w:val="24"/>
          <w:szCs w:val="24"/>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31D77">
        <w:rPr>
          <w:rFonts w:ascii="Times New Roman" w:hAnsi="Times New Roman"/>
          <w:sz w:val="24"/>
          <w:szCs w:val="24"/>
        </w:rPr>
        <w:t>водоохранной</w:t>
      </w:r>
      <w:proofErr w:type="spellEnd"/>
      <w:r w:rsidRPr="00531D77">
        <w:rPr>
          <w:rFonts w:ascii="Times New Roman"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roofErr w:type="gramEnd"/>
    </w:p>
    <w:p w:rsidR="00531D77" w:rsidRDefault="00531D77" w:rsidP="00531D77">
      <w:pPr>
        <w:shd w:val="clear" w:color="auto" w:fill="FFFFFF"/>
        <w:ind w:firstLine="540"/>
        <w:jc w:val="both"/>
        <w:textAlignment w:val="baseline"/>
      </w:pPr>
    </w:p>
    <w:p w:rsidR="00333561" w:rsidRPr="00AA779C" w:rsidRDefault="00C46254"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AA779C">
        <w:rPr>
          <w:rFonts w:ascii="Times New Roman" w:hAnsi="Times New Roman" w:cs="Times New Roman"/>
          <w:b/>
          <w:sz w:val="24"/>
          <w:szCs w:val="24"/>
        </w:rPr>
        <w:t>Градостроительный регламент производственные зоны</w:t>
      </w:r>
    </w:p>
    <w:p w:rsidR="00C46254" w:rsidRPr="00AA779C" w:rsidRDefault="00C46254" w:rsidP="00C46254">
      <w:pPr>
        <w:pStyle w:val="ConsPlusNormal"/>
        <w:spacing w:before="120" w:after="120" w:line="276" w:lineRule="auto"/>
        <w:ind w:left="720"/>
        <w:jc w:val="right"/>
        <w:rPr>
          <w:rFonts w:ascii="Times New Roman" w:hAnsi="Times New Roman" w:cs="Times New Roman"/>
          <w:sz w:val="24"/>
          <w:szCs w:val="24"/>
        </w:rPr>
      </w:pPr>
      <w:r w:rsidRPr="00AA779C">
        <w:rPr>
          <w:rFonts w:ascii="Times New Roman" w:hAnsi="Times New Roman" w:cs="Times New Roman"/>
          <w:sz w:val="24"/>
          <w:szCs w:val="24"/>
        </w:rPr>
        <w:t>Таблица 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1299"/>
        <w:gridCol w:w="1950"/>
        <w:gridCol w:w="693"/>
        <w:gridCol w:w="1915"/>
        <w:gridCol w:w="680"/>
        <w:gridCol w:w="1863"/>
        <w:gridCol w:w="37"/>
        <w:gridCol w:w="728"/>
      </w:tblGrid>
      <w:tr w:rsidR="00AA779C" w:rsidRPr="00AA779C" w:rsidTr="00E1453D">
        <w:tc>
          <w:tcPr>
            <w:tcW w:w="926" w:type="pct"/>
            <w:gridSpan w:val="2"/>
            <w:vMerge w:val="restart"/>
          </w:tcPr>
          <w:p w:rsidR="00C46254" w:rsidRPr="00AA779C" w:rsidRDefault="00C46254" w:rsidP="00630246">
            <w:pPr>
              <w:tabs>
                <w:tab w:val="left" w:pos="660"/>
                <w:tab w:val="center" w:pos="1365"/>
              </w:tabs>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sz w:val="18"/>
                <w:szCs w:val="18"/>
              </w:rPr>
              <w:br/>
            </w:r>
            <w:r w:rsidRPr="00AA779C">
              <w:rPr>
                <w:rFonts w:ascii="Times New Roman CYR" w:hAnsi="Times New Roman CYR"/>
                <w:b/>
                <w:sz w:val="18"/>
                <w:szCs w:val="18"/>
              </w:rPr>
              <w:t>вид</w:t>
            </w:r>
          </w:p>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территориальной зоны</w:t>
            </w:r>
          </w:p>
        </w:tc>
        <w:tc>
          <w:tcPr>
            <w:tcW w:w="1369" w:type="pct"/>
            <w:gridSpan w:val="2"/>
          </w:tcPr>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основные виды разрешенного использования земельных участков и объектов капитального строительства</w:t>
            </w:r>
          </w:p>
        </w:tc>
        <w:tc>
          <w:tcPr>
            <w:tcW w:w="1344" w:type="pct"/>
            <w:gridSpan w:val="2"/>
          </w:tcPr>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условно разрешенные виды использования земельных участков и объектов капитального строительства</w:t>
            </w:r>
          </w:p>
        </w:tc>
        <w:tc>
          <w:tcPr>
            <w:tcW w:w="1361" w:type="pct"/>
            <w:gridSpan w:val="3"/>
          </w:tcPr>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вспомогательные виды  использования земельных  участков и объектов капитального строительства</w:t>
            </w:r>
          </w:p>
        </w:tc>
      </w:tr>
      <w:tr w:rsidR="00AA779C" w:rsidRPr="00AA779C" w:rsidTr="00E1453D">
        <w:tc>
          <w:tcPr>
            <w:tcW w:w="926" w:type="pct"/>
            <w:gridSpan w:val="2"/>
            <w:vMerge/>
          </w:tcPr>
          <w:p w:rsidR="00C46254" w:rsidRPr="00AA779C" w:rsidRDefault="00C46254" w:rsidP="00630246">
            <w:pPr>
              <w:spacing w:after="0" w:line="240" w:lineRule="auto"/>
              <w:jc w:val="center"/>
              <w:rPr>
                <w:rFonts w:ascii="Times New Roman CYR" w:hAnsi="Times New Roman CYR"/>
                <w:b/>
                <w:sz w:val="18"/>
                <w:szCs w:val="18"/>
              </w:rPr>
            </w:pPr>
          </w:p>
        </w:tc>
        <w:tc>
          <w:tcPr>
            <w:tcW w:w="1010" w:type="pct"/>
          </w:tcPr>
          <w:p w:rsidR="00C46254" w:rsidRPr="00AA779C" w:rsidRDefault="00C46254" w:rsidP="00630246">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наименование</w:t>
            </w:r>
          </w:p>
        </w:tc>
        <w:tc>
          <w:tcPr>
            <w:tcW w:w="359" w:type="pct"/>
          </w:tcPr>
          <w:p w:rsidR="00C46254" w:rsidRPr="00AA779C" w:rsidRDefault="00C46254" w:rsidP="00630246">
            <w:pPr>
              <w:spacing w:after="0" w:line="240" w:lineRule="auto"/>
              <w:ind w:firstLine="29"/>
              <w:jc w:val="center"/>
              <w:rPr>
                <w:rFonts w:ascii="Times New Roman CYR" w:hAnsi="Times New Roman CYR"/>
                <w:b/>
                <w:sz w:val="18"/>
                <w:szCs w:val="18"/>
              </w:rPr>
            </w:pPr>
            <w:r w:rsidRPr="00AA779C">
              <w:rPr>
                <w:rFonts w:ascii="Times New Roman CYR" w:hAnsi="Times New Roman CYR"/>
                <w:b/>
                <w:sz w:val="18"/>
                <w:szCs w:val="18"/>
              </w:rPr>
              <w:t>код</w:t>
            </w:r>
          </w:p>
          <w:p w:rsidR="00C46254" w:rsidRPr="00AA779C" w:rsidRDefault="00C46254" w:rsidP="00630246">
            <w:pPr>
              <w:spacing w:after="0" w:line="240" w:lineRule="auto"/>
              <w:ind w:firstLine="29"/>
              <w:jc w:val="center"/>
              <w:rPr>
                <w:rFonts w:ascii="Times New Roman CYR" w:hAnsi="Times New Roman CYR"/>
                <w:b/>
                <w:sz w:val="18"/>
                <w:szCs w:val="18"/>
              </w:rPr>
            </w:pPr>
            <w:r w:rsidRPr="00AA779C">
              <w:rPr>
                <w:rFonts w:ascii="Times New Roman CYR" w:hAnsi="Times New Roman CYR"/>
                <w:b/>
                <w:sz w:val="18"/>
                <w:szCs w:val="18"/>
              </w:rPr>
              <w:t>вида</w:t>
            </w:r>
          </w:p>
        </w:tc>
        <w:tc>
          <w:tcPr>
            <w:tcW w:w="992" w:type="pct"/>
          </w:tcPr>
          <w:p w:rsidR="00C46254" w:rsidRPr="00AA779C" w:rsidRDefault="00C46254" w:rsidP="00630246">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наименование</w:t>
            </w:r>
          </w:p>
        </w:tc>
        <w:tc>
          <w:tcPr>
            <w:tcW w:w="352" w:type="pct"/>
          </w:tcPr>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код</w:t>
            </w:r>
          </w:p>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вида</w:t>
            </w:r>
          </w:p>
        </w:tc>
        <w:tc>
          <w:tcPr>
            <w:tcW w:w="965" w:type="pct"/>
          </w:tcPr>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наименование</w:t>
            </w:r>
          </w:p>
        </w:tc>
        <w:tc>
          <w:tcPr>
            <w:tcW w:w="396" w:type="pct"/>
            <w:gridSpan w:val="2"/>
          </w:tcPr>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код</w:t>
            </w:r>
          </w:p>
          <w:p w:rsidR="00C46254" w:rsidRPr="00AA779C" w:rsidRDefault="00C46254" w:rsidP="00630246">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вида</w:t>
            </w:r>
          </w:p>
        </w:tc>
      </w:tr>
      <w:tr w:rsidR="00AA779C" w:rsidRPr="00AA779C" w:rsidTr="00E1453D">
        <w:trPr>
          <w:trHeight w:val="81"/>
        </w:trPr>
        <w:tc>
          <w:tcPr>
            <w:tcW w:w="253" w:type="pct"/>
            <w:vMerge w:val="restart"/>
          </w:tcPr>
          <w:p w:rsidR="00C46254" w:rsidRPr="00AA779C" w:rsidRDefault="00C46254" w:rsidP="00E1453D">
            <w:pPr>
              <w:snapToGrid w:val="0"/>
              <w:spacing w:after="0" w:line="240" w:lineRule="auto"/>
              <w:jc w:val="center"/>
              <w:rPr>
                <w:rFonts w:ascii="Times New Roman CYR" w:hAnsi="Times New Roman CYR"/>
                <w:sz w:val="20"/>
                <w:szCs w:val="20"/>
                <w:lang w:eastAsia="ar-SA"/>
              </w:rPr>
            </w:pPr>
            <w:proofErr w:type="gramStart"/>
            <w:r w:rsidRPr="00AA779C">
              <w:rPr>
                <w:rFonts w:ascii="Times New Roman CYR" w:hAnsi="Times New Roman CYR"/>
                <w:sz w:val="20"/>
                <w:szCs w:val="20"/>
                <w:lang w:eastAsia="ar-SA"/>
              </w:rPr>
              <w:t>П</w:t>
            </w:r>
            <w:proofErr w:type="gramEnd"/>
            <w:r w:rsidRPr="00AA779C">
              <w:rPr>
                <w:rFonts w:ascii="Times New Roman CYR" w:hAnsi="Times New Roman CYR"/>
                <w:sz w:val="20"/>
                <w:szCs w:val="20"/>
                <w:lang w:eastAsia="ar-SA"/>
              </w:rPr>
              <w:t xml:space="preserve"> </w:t>
            </w:r>
          </w:p>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val="restart"/>
          </w:tcPr>
          <w:p w:rsidR="00C46254" w:rsidRPr="00AA779C" w:rsidRDefault="00C46254" w:rsidP="00E1453D">
            <w:pPr>
              <w:snapToGrid w:val="0"/>
              <w:spacing w:after="0" w:line="240" w:lineRule="auto"/>
              <w:rPr>
                <w:rFonts w:ascii="Times New Roman CYR" w:hAnsi="Times New Roman CYR"/>
                <w:sz w:val="20"/>
                <w:szCs w:val="20"/>
                <w:lang w:eastAsia="ar-SA"/>
              </w:rPr>
            </w:pPr>
            <w:r w:rsidRPr="00AA779C">
              <w:rPr>
                <w:rFonts w:ascii="Times New Roman CYR" w:hAnsi="Times New Roman CYR"/>
                <w:sz w:val="20"/>
                <w:szCs w:val="20"/>
                <w:lang w:eastAsia="ar-SA"/>
              </w:rPr>
              <w:t xml:space="preserve">зона производственно-коммунальных объектов </w:t>
            </w:r>
          </w:p>
        </w:tc>
        <w:tc>
          <w:tcPr>
            <w:tcW w:w="1010" w:type="pct"/>
          </w:tcPr>
          <w:p w:rsidR="00C46254" w:rsidRPr="00AA779C" w:rsidRDefault="00C46254" w:rsidP="00E1453D">
            <w:pPr>
              <w:spacing w:after="0" w:line="240" w:lineRule="auto"/>
              <w:rPr>
                <w:rFonts w:ascii="Times New Roman CYR" w:hAnsi="Times New Roman CYR"/>
                <w:sz w:val="20"/>
                <w:szCs w:val="20"/>
              </w:rPr>
            </w:pPr>
            <w:r w:rsidRPr="00AA779C">
              <w:rPr>
                <w:rFonts w:ascii="Times New Roman" w:hAnsi="Times New Roman"/>
                <w:sz w:val="20"/>
                <w:szCs w:val="20"/>
              </w:rPr>
              <w:t>обслуживание автотранспорта</w:t>
            </w:r>
          </w:p>
        </w:tc>
        <w:tc>
          <w:tcPr>
            <w:tcW w:w="359" w:type="pct"/>
          </w:tcPr>
          <w:p w:rsidR="00C46254" w:rsidRPr="00AA779C" w:rsidRDefault="00C46254"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4.9</w:t>
            </w:r>
          </w:p>
        </w:tc>
        <w:tc>
          <w:tcPr>
            <w:tcW w:w="992" w:type="pct"/>
          </w:tcPr>
          <w:p w:rsidR="00C46254" w:rsidRPr="00AA779C" w:rsidRDefault="00C46254"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ветеринарное обслуживание</w:t>
            </w: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w:hAnsi="Times New Roman"/>
                <w:sz w:val="20"/>
                <w:szCs w:val="20"/>
              </w:rPr>
            </w:pPr>
            <w:r w:rsidRPr="00AA779C">
              <w:rPr>
                <w:rFonts w:ascii="Times New Roman" w:hAnsi="Times New Roman"/>
                <w:sz w:val="20"/>
                <w:szCs w:val="20"/>
              </w:rPr>
              <w:t>3.10</w:t>
            </w: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r w:rsidRPr="00AA779C">
              <w:rPr>
                <w:rFonts w:ascii="Times New Roman CYR" w:hAnsi="Times New Roman CYR"/>
                <w:sz w:val="20"/>
                <w:szCs w:val="20"/>
              </w:rPr>
              <w:t>общественное питание</w:t>
            </w: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r w:rsidRPr="00AA779C">
              <w:rPr>
                <w:rFonts w:ascii="Times New Roman CYR" w:hAnsi="Times New Roman CYR"/>
                <w:sz w:val="20"/>
                <w:szCs w:val="20"/>
              </w:rPr>
              <w:t>4.6</w:t>
            </w: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rPr>
                <w:rFonts w:ascii="Times New Roman" w:hAnsi="Times New Roman"/>
                <w:sz w:val="20"/>
                <w:szCs w:val="20"/>
              </w:rPr>
            </w:pPr>
            <w:r w:rsidRPr="00AA779C">
              <w:rPr>
                <w:rFonts w:ascii="Times New Roman" w:hAnsi="Times New Roman"/>
                <w:sz w:val="20"/>
                <w:szCs w:val="20"/>
              </w:rPr>
              <w:t>объекты придорожного сервиса</w:t>
            </w:r>
          </w:p>
        </w:tc>
        <w:tc>
          <w:tcPr>
            <w:tcW w:w="359" w:type="pct"/>
          </w:tcPr>
          <w:p w:rsidR="00C46254" w:rsidRPr="00AA779C" w:rsidRDefault="00C46254"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4.9.1</w:t>
            </w:r>
          </w:p>
        </w:tc>
        <w:tc>
          <w:tcPr>
            <w:tcW w:w="992"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r w:rsidRPr="00AA779C">
              <w:rPr>
                <w:rFonts w:ascii="Times New Roman CYR" w:hAnsi="Times New Roman CYR"/>
                <w:sz w:val="20"/>
                <w:szCs w:val="20"/>
              </w:rPr>
              <w:t>магазины</w:t>
            </w:r>
          </w:p>
        </w:tc>
        <w:tc>
          <w:tcPr>
            <w:tcW w:w="352"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r w:rsidRPr="00AA779C">
              <w:rPr>
                <w:rFonts w:ascii="Times New Roman CYR" w:hAnsi="Times New Roman CYR"/>
                <w:sz w:val="20"/>
                <w:szCs w:val="20"/>
              </w:rPr>
              <w:t>4.4</w:t>
            </w:r>
          </w:p>
        </w:tc>
        <w:tc>
          <w:tcPr>
            <w:tcW w:w="984" w:type="pct"/>
            <w:gridSpan w:val="2"/>
          </w:tcPr>
          <w:p w:rsidR="00C46254" w:rsidRPr="00AA779C" w:rsidRDefault="00C46254" w:rsidP="00E1453D">
            <w:pPr>
              <w:spacing w:after="0" w:line="240" w:lineRule="auto"/>
              <w:contextualSpacing/>
              <w:rPr>
                <w:rFonts w:ascii="Times New Roman CYR" w:hAnsi="Times New Roman CYR"/>
                <w:sz w:val="20"/>
                <w:szCs w:val="20"/>
              </w:rPr>
            </w:pPr>
            <w:r w:rsidRPr="00AA779C">
              <w:rPr>
                <w:rFonts w:ascii="Times New Roman CYR" w:hAnsi="Times New Roman CYR"/>
                <w:sz w:val="20"/>
                <w:szCs w:val="20"/>
              </w:rPr>
              <w:t xml:space="preserve">коммунальное облуживание </w:t>
            </w:r>
          </w:p>
        </w:tc>
        <w:tc>
          <w:tcPr>
            <w:tcW w:w="377" w:type="pct"/>
          </w:tcPr>
          <w:p w:rsidR="00C46254" w:rsidRPr="00AA779C" w:rsidRDefault="00C46254"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3.1</w:t>
            </w: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rPr>
                <w:rFonts w:ascii="Times New Roman CYR" w:hAnsi="Times New Roman CYR"/>
                <w:sz w:val="20"/>
                <w:szCs w:val="20"/>
              </w:rPr>
            </w:pPr>
            <w:r w:rsidRPr="00AA779C">
              <w:rPr>
                <w:rFonts w:ascii="Times New Roman CYR" w:hAnsi="Times New Roman CYR"/>
                <w:sz w:val="20"/>
                <w:szCs w:val="20"/>
              </w:rPr>
              <w:t>недропользование</w:t>
            </w:r>
          </w:p>
        </w:tc>
        <w:tc>
          <w:tcPr>
            <w:tcW w:w="359" w:type="pct"/>
          </w:tcPr>
          <w:p w:rsidR="00C46254" w:rsidRPr="00AA779C" w:rsidRDefault="00C46254"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6.1</w:t>
            </w:r>
          </w:p>
        </w:tc>
        <w:tc>
          <w:tcPr>
            <w:tcW w:w="992" w:type="pct"/>
          </w:tcPr>
          <w:p w:rsidR="00C46254" w:rsidRPr="00AA779C" w:rsidRDefault="00C46254"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 xml:space="preserve">обеспечение внутреннего </w:t>
            </w:r>
            <w:r w:rsidRPr="00AA779C">
              <w:rPr>
                <w:rFonts w:ascii="Times New Roman" w:hAnsi="Times New Roman"/>
                <w:sz w:val="20"/>
                <w:szCs w:val="20"/>
              </w:rPr>
              <w:lastRenderedPageBreak/>
              <w:t>правопорядка</w:t>
            </w: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r w:rsidRPr="00AA779C">
              <w:rPr>
                <w:rFonts w:ascii="Times New Roman CYR" w:hAnsi="Times New Roman CYR"/>
                <w:sz w:val="20"/>
                <w:szCs w:val="20"/>
              </w:rPr>
              <w:lastRenderedPageBreak/>
              <w:t>8.3</w:t>
            </w: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rPr>
                <w:rFonts w:ascii="Times New Roman" w:hAnsi="Times New Roman"/>
                <w:sz w:val="20"/>
                <w:szCs w:val="20"/>
              </w:rPr>
            </w:pPr>
            <w:r w:rsidRPr="00AA779C">
              <w:rPr>
                <w:rFonts w:ascii="Times New Roman" w:hAnsi="Times New Roman"/>
                <w:sz w:val="20"/>
                <w:szCs w:val="20"/>
              </w:rPr>
              <w:t>легкая промышленность</w:t>
            </w:r>
          </w:p>
        </w:tc>
        <w:tc>
          <w:tcPr>
            <w:tcW w:w="359" w:type="pct"/>
          </w:tcPr>
          <w:p w:rsidR="00C46254" w:rsidRPr="00AA779C" w:rsidRDefault="00C46254"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6.3</w:t>
            </w:r>
          </w:p>
        </w:tc>
        <w:tc>
          <w:tcPr>
            <w:tcW w:w="992" w:type="pct"/>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rPr>
                <w:rFonts w:ascii="Times New Roman CYR" w:hAnsi="Times New Roman CYR"/>
                <w:sz w:val="20"/>
                <w:szCs w:val="20"/>
              </w:rPr>
            </w:pPr>
            <w:r w:rsidRPr="00AA779C">
              <w:rPr>
                <w:rFonts w:ascii="Times New Roman CYR" w:hAnsi="Times New Roman CYR"/>
                <w:sz w:val="20"/>
                <w:szCs w:val="20"/>
              </w:rPr>
              <w:t>пищевая промышленность</w:t>
            </w:r>
          </w:p>
        </w:tc>
        <w:tc>
          <w:tcPr>
            <w:tcW w:w="359" w:type="pct"/>
          </w:tcPr>
          <w:p w:rsidR="00C46254" w:rsidRPr="00AA779C" w:rsidRDefault="00C46254" w:rsidP="00E1453D">
            <w:pPr>
              <w:spacing w:after="0" w:line="240" w:lineRule="auto"/>
              <w:jc w:val="center"/>
              <w:rPr>
                <w:rFonts w:ascii="Times New Roman CYR" w:hAnsi="Times New Roman CYR"/>
                <w:sz w:val="20"/>
                <w:szCs w:val="20"/>
              </w:rPr>
            </w:pPr>
            <w:r w:rsidRPr="00AA779C">
              <w:rPr>
                <w:rFonts w:ascii="Times New Roman CYR" w:hAnsi="Times New Roman CYR"/>
                <w:sz w:val="20"/>
                <w:szCs w:val="20"/>
              </w:rPr>
              <w:t>6.4</w:t>
            </w:r>
          </w:p>
        </w:tc>
        <w:tc>
          <w:tcPr>
            <w:tcW w:w="992" w:type="pct"/>
          </w:tcPr>
          <w:p w:rsidR="00C46254" w:rsidRPr="00AA779C" w:rsidRDefault="00C46254" w:rsidP="00E1453D">
            <w:pPr>
              <w:autoSpaceDE w:val="0"/>
              <w:autoSpaceDN w:val="0"/>
              <w:adjustRightInd w:val="0"/>
              <w:spacing w:after="0" w:line="240" w:lineRule="auto"/>
              <w:rPr>
                <w:rFonts w:ascii="Times New Roman" w:hAnsi="Times New Roman"/>
                <w:sz w:val="20"/>
                <w:szCs w:val="20"/>
              </w:rPr>
            </w:pP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4"/>
              <w:contextualSpacing/>
              <w:rPr>
                <w:rFonts w:ascii="Times New Roman CYR" w:hAnsi="Times New Roman CYR"/>
                <w:sz w:val="20"/>
                <w:szCs w:val="20"/>
              </w:rPr>
            </w:pPr>
            <w:r w:rsidRPr="00AA779C">
              <w:rPr>
                <w:rFonts w:ascii="Times New Roman CYR" w:hAnsi="Times New Roman CYR"/>
                <w:sz w:val="20"/>
                <w:szCs w:val="20"/>
              </w:rPr>
              <w:t>строительная промышленность</w:t>
            </w:r>
          </w:p>
        </w:tc>
        <w:tc>
          <w:tcPr>
            <w:tcW w:w="359" w:type="pct"/>
          </w:tcPr>
          <w:p w:rsidR="00C46254" w:rsidRPr="00AA779C" w:rsidRDefault="00C46254" w:rsidP="00E1453D">
            <w:pPr>
              <w:spacing w:after="0" w:line="240" w:lineRule="auto"/>
              <w:ind w:firstLine="34"/>
              <w:contextualSpacing/>
              <w:jc w:val="center"/>
              <w:rPr>
                <w:rFonts w:ascii="Times New Roman CYR" w:hAnsi="Times New Roman CYR"/>
                <w:sz w:val="20"/>
                <w:szCs w:val="20"/>
              </w:rPr>
            </w:pPr>
            <w:r w:rsidRPr="00AA779C">
              <w:rPr>
                <w:rFonts w:ascii="Times New Roman CYR" w:hAnsi="Times New Roman CYR"/>
                <w:sz w:val="20"/>
                <w:szCs w:val="20"/>
              </w:rPr>
              <w:t>6.6</w:t>
            </w:r>
          </w:p>
        </w:tc>
        <w:tc>
          <w:tcPr>
            <w:tcW w:w="992"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4"/>
              <w:contextualSpacing/>
              <w:rPr>
                <w:rFonts w:ascii="Times New Roman" w:hAnsi="Times New Roman"/>
                <w:sz w:val="20"/>
                <w:szCs w:val="20"/>
              </w:rPr>
            </w:pPr>
            <w:r w:rsidRPr="00AA779C">
              <w:rPr>
                <w:rFonts w:ascii="Times New Roman" w:hAnsi="Times New Roman"/>
                <w:sz w:val="20"/>
                <w:szCs w:val="20"/>
              </w:rPr>
              <w:t>энергетика</w:t>
            </w:r>
          </w:p>
        </w:tc>
        <w:tc>
          <w:tcPr>
            <w:tcW w:w="359" w:type="pct"/>
          </w:tcPr>
          <w:p w:rsidR="00C46254" w:rsidRPr="00AA779C" w:rsidRDefault="00C46254" w:rsidP="00E1453D">
            <w:pPr>
              <w:spacing w:after="0" w:line="240" w:lineRule="auto"/>
              <w:ind w:firstLine="34"/>
              <w:contextualSpacing/>
              <w:jc w:val="center"/>
              <w:rPr>
                <w:rFonts w:ascii="Times New Roman" w:hAnsi="Times New Roman"/>
                <w:sz w:val="20"/>
                <w:szCs w:val="20"/>
              </w:rPr>
            </w:pPr>
            <w:r w:rsidRPr="00AA779C">
              <w:rPr>
                <w:rFonts w:ascii="Times New Roman" w:hAnsi="Times New Roman"/>
                <w:sz w:val="20"/>
                <w:szCs w:val="20"/>
              </w:rPr>
              <w:t>6.7</w:t>
            </w:r>
          </w:p>
        </w:tc>
        <w:tc>
          <w:tcPr>
            <w:tcW w:w="992"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4"/>
              <w:contextualSpacing/>
              <w:rPr>
                <w:rFonts w:ascii="Times New Roman CYR" w:hAnsi="Times New Roman CYR"/>
                <w:sz w:val="20"/>
                <w:szCs w:val="20"/>
              </w:rPr>
            </w:pPr>
            <w:r w:rsidRPr="00AA779C">
              <w:rPr>
                <w:rFonts w:ascii="Times New Roman" w:hAnsi="Times New Roman"/>
                <w:sz w:val="20"/>
                <w:szCs w:val="20"/>
              </w:rPr>
              <w:t>связь</w:t>
            </w:r>
          </w:p>
        </w:tc>
        <w:tc>
          <w:tcPr>
            <w:tcW w:w="359" w:type="pct"/>
          </w:tcPr>
          <w:p w:rsidR="00C46254" w:rsidRPr="00AA779C" w:rsidRDefault="00C46254" w:rsidP="00E1453D">
            <w:pPr>
              <w:spacing w:after="0" w:line="240" w:lineRule="auto"/>
              <w:ind w:firstLine="34"/>
              <w:contextualSpacing/>
              <w:jc w:val="center"/>
              <w:rPr>
                <w:rFonts w:ascii="Times New Roman CYR" w:hAnsi="Times New Roman CYR"/>
                <w:sz w:val="20"/>
                <w:szCs w:val="20"/>
              </w:rPr>
            </w:pPr>
            <w:r w:rsidRPr="00AA779C">
              <w:rPr>
                <w:rFonts w:ascii="Times New Roman CYR" w:hAnsi="Times New Roman CYR"/>
                <w:sz w:val="20"/>
                <w:szCs w:val="20"/>
              </w:rPr>
              <w:t>6.8</w:t>
            </w:r>
          </w:p>
        </w:tc>
        <w:tc>
          <w:tcPr>
            <w:tcW w:w="992"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5"/>
              <w:contextualSpacing/>
              <w:rPr>
                <w:rFonts w:ascii="Times New Roman CYR" w:hAnsi="Times New Roman CYR"/>
                <w:sz w:val="20"/>
                <w:szCs w:val="20"/>
              </w:rPr>
            </w:pPr>
            <w:r w:rsidRPr="00AA779C">
              <w:rPr>
                <w:rFonts w:ascii="Times New Roman CYR" w:hAnsi="Times New Roman CYR"/>
                <w:sz w:val="20"/>
                <w:szCs w:val="20"/>
              </w:rPr>
              <w:t>склады</w:t>
            </w:r>
          </w:p>
        </w:tc>
        <w:tc>
          <w:tcPr>
            <w:tcW w:w="359" w:type="pct"/>
          </w:tcPr>
          <w:p w:rsidR="00C46254" w:rsidRPr="00AA779C" w:rsidRDefault="00C46254"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6.9</w:t>
            </w:r>
          </w:p>
        </w:tc>
        <w:tc>
          <w:tcPr>
            <w:tcW w:w="992"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81"/>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5"/>
              <w:contextualSpacing/>
              <w:rPr>
                <w:rFonts w:ascii="Times New Roman CYR" w:hAnsi="Times New Roman CYR"/>
                <w:sz w:val="20"/>
                <w:szCs w:val="20"/>
              </w:rPr>
            </w:pPr>
            <w:r w:rsidRPr="00AA779C">
              <w:rPr>
                <w:rFonts w:ascii="Times New Roman" w:hAnsi="Times New Roman"/>
                <w:sz w:val="20"/>
                <w:szCs w:val="20"/>
              </w:rPr>
              <w:t>транспорт</w:t>
            </w:r>
          </w:p>
        </w:tc>
        <w:tc>
          <w:tcPr>
            <w:tcW w:w="359" w:type="pct"/>
          </w:tcPr>
          <w:p w:rsidR="00C46254" w:rsidRPr="00AA779C" w:rsidRDefault="00C46254"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7.0</w:t>
            </w:r>
          </w:p>
        </w:tc>
        <w:tc>
          <w:tcPr>
            <w:tcW w:w="992"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52" w:type="pct"/>
          </w:tcPr>
          <w:p w:rsidR="00C46254" w:rsidRPr="00AA779C" w:rsidRDefault="00C46254" w:rsidP="00E1453D">
            <w:pPr>
              <w:autoSpaceDE w:val="0"/>
              <w:autoSpaceDN w:val="0"/>
              <w:adjustRightInd w:val="0"/>
              <w:spacing w:after="0" w:line="240" w:lineRule="auto"/>
              <w:ind w:hanging="142"/>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79"/>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4"/>
              <w:contextualSpacing/>
              <w:rPr>
                <w:rFonts w:ascii="Times New Roman CYR" w:hAnsi="Times New Roman CYR"/>
                <w:sz w:val="20"/>
                <w:szCs w:val="20"/>
              </w:rPr>
            </w:pPr>
            <w:r w:rsidRPr="00AA779C">
              <w:rPr>
                <w:rFonts w:ascii="Times New Roman CYR" w:hAnsi="Times New Roman CYR"/>
                <w:sz w:val="20"/>
                <w:szCs w:val="20"/>
              </w:rPr>
              <w:t>автомобильный транспорт</w:t>
            </w:r>
          </w:p>
        </w:tc>
        <w:tc>
          <w:tcPr>
            <w:tcW w:w="359" w:type="pct"/>
          </w:tcPr>
          <w:p w:rsidR="00C46254" w:rsidRPr="00AA779C" w:rsidRDefault="00C46254" w:rsidP="00E1453D">
            <w:pPr>
              <w:spacing w:after="0" w:line="240" w:lineRule="auto"/>
              <w:ind w:firstLine="34"/>
              <w:contextualSpacing/>
              <w:jc w:val="center"/>
              <w:rPr>
                <w:rFonts w:ascii="Times New Roman CYR" w:hAnsi="Times New Roman CYR"/>
                <w:sz w:val="20"/>
                <w:szCs w:val="20"/>
              </w:rPr>
            </w:pPr>
            <w:r w:rsidRPr="00AA779C">
              <w:rPr>
                <w:rFonts w:ascii="Times New Roman CYR" w:hAnsi="Times New Roman CYR"/>
                <w:sz w:val="20"/>
                <w:szCs w:val="20"/>
              </w:rPr>
              <w:t>7.2</w:t>
            </w:r>
          </w:p>
        </w:tc>
        <w:tc>
          <w:tcPr>
            <w:tcW w:w="992" w:type="pct"/>
          </w:tcPr>
          <w:p w:rsidR="00C46254" w:rsidRPr="00AA779C" w:rsidRDefault="00C46254" w:rsidP="00E1453D">
            <w:pPr>
              <w:spacing w:after="0" w:line="240" w:lineRule="auto"/>
              <w:contextualSpacing/>
              <w:rPr>
                <w:rFonts w:ascii="Times New Roman CYR" w:hAnsi="Times New Roman CYR"/>
                <w:sz w:val="20"/>
                <w:szCs w:val="20"/>
              </w:rPr>
            </w:pPr>
          </w:p>
        </w:tc>
        <w:tc>
          <w:tcPr>
            <w:tcW w:w="352" w:type="pct"/>
          </w:tcPr>
          <w:p w:rsidR="00C46254" w:rsidRPr="00AA779C" w:rsidRDefault="00C46254" w:rsidP="00E1453D">
            <w:pPr>
              <w:spacing w:after="0" w:line="240" w:lineRule="auto"/>
              <w:contextualSpacing/>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79"/>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4"/>
              <w:contextualSpacing/>
              <w:rPr>
                <w:rFonts w:ascii="Times New Roman CYR" w:hAnsi="Times New Roman CYR"/>
                <w:sz w:val="20"/>
                <w:szCs w:val="20"/>
              </w:rPr>
            </w:pPr>
            <w:r w:rsidRPr="00AA779C">
              <w:rPr>
                <w:rFonts w:ascii="Times New Roman CYR" w:hAnsi="Times New Roman CYR"/>
                <w:sz w:val="20"/>
                <w:szCs w:val="20"/>
              </w:rPr>
              <w:t>трубопроводный</w:t>
            </w:r>
          </w:p>
          <w:p w:rsidR="00C46254" w:rsidRPr="00AA779C" w:rsidRDefault="00C46254" w:rsidP="00E1453D">
            <w:pPr>
              <w:spacing w:after="0" w:line="240" w:lineRule="auto"/>
              <w:ind w:firstLine="34"/>
              <w:contextualSpacing/>
              <w:rPr>
                <w:rFonts w:ascii="Times New Roman CYR" w:hAnsi="Times New Roman CYR"/>
                <w:sz w:val="20"/>
                <w:szCs w:val="20"/>
              </w:rPr>
            </w:pPr>
            <w:r w:rsidRPr="00AA779C">
              <w:rPr>
                <w:rFonts w:ascii="Times New Roman CYR" w:hAnsi="Times New Roman CYR"/>
                <w:sz w:val="20"/>
                <w:szCs w:val="20"/>
              </w:rPr>
              <w:t>транспорт</w:t>
            </w:r>
          </w:p>
        </w:tc>
        <w:tc>
          <w:tcPr>
            <w:tcW w:w="359" w:type="pct"/>
          </w:tcPr>
          <w:p w:rsidR="00C46254" w:rsidRPr="00AA779C" w:rsidRDefault="00C46254" w:rsidP="00E1453D">
            <w:pPr>
              <w:spacing w:after="0" w:line="240" w:lineRule="auto"/>
              <w:ind w:firstLine="34"/>
              <w:contextualSpacing/>
              <w:jc w:val="center"/>
              <w:rPr>
                <w:rFonts w:ascii="Times New Roman CYR" w:hAnsi="Times New Roman CYR"/>
                <w:sz w:val="20"/>
                <w:szCs w:val="20"/>
              </w:rPr>
            </w:pPr>
            <w:r w:rsidRPr="00AA779C">
              <w:rPr>
                <w:rFonts w:ascii="Times New Roman CYR" w:hAnsi="Times New Roman CYR"/>
                <w:sz w:val="20"/>
                <w:szCs w:val="20"/>
              </w:rPr>
              <w:t>7.5</w:t>
            </w:r>
          </w:p>
        </w:tc>
        <w:tc>
          <w:tcPr>
            <w:tcW w:w="992" w:type="pct"/>
          </w:tcPr>
          <w:p w:rsidR="00C46254" w:rsidRPr="00AA779C" w:rsidRDefault="00C46254" w:rsidP="00E1453D">
            <w:pPr>
              <w:spacing w:after="0" w:line="240" w:lineRule="auto"/>
              <w:contextualSpacing/>
              <w:rPr>
                <w:rFonts w:ascii="Times New Roman CYR" w:hAnsi="Times New Roman CYR"/>
                <w:sz w:val="20"/>
                <w:szCs w:val="20"/>
              </w:rPr>
            </w:pPr>
          </w:p>
        </w:tc>
        <w:tc>
          <w:tcPr>
            <w:tcW w:w="352" w:type="pct"/>
          </w:tcPr>
          <w:p w:rsidR="00C46254" w:rsidRPr="00AA779C" w:rsidRDefault="00C46254" w:rsidP="00E1453D">
            <w:pPr>
              <w:spacing w:after="0" w:line="240" w:lineRule="auto"/>
              <w:contextualSpacing/>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r w:rsidR="00AA779C" w:rsidRPr="00AA779C" w:rsidTr="00E1453D">
        <w:trPr>
          <w:trHeight w:val="79"/>
        </w:trPr>
        <w:tc>
          <w:tcPr>
            <w:tcW w:w="253" w:type="pct"/>
            <w:vMerge/>
          </w:tcPr>
          <w:p w:rsidR="00C46254" w:rsidRPr="00AA779C" w:rsidRDefault="00C46254" w:rsidP="00E1453D">
            <w:pPr>
              <w:snapToGrid w:val="0"/>
              <w:spacing w:after="0" w:line="240" w:lineRule="auto"/>
              <w:jc w:val="center"/>
              <w:rPr>
                <w:rFonts w:ascii="Times New Roman CYR" w:hAnsi="Times New Roman CYR"/>
                <w:sz w:val="20"/>
                <w:szCs w:val="20"/>
                <w:lang w:eastAsia="ar-SA"/>
              </w:rPr>
            </w:pPr>
          </w:p>
        </w:tc>
        <w:tc>
          <w:tcPr>
            <w:tcW w:w="673" w:type="pct"/>
            <w:vMerge/>
          </w:tcPr>
          <w:p w:rsidR="00C46254" w:rsidRPr="00AA779C" w:rsidRDefault="00C46254" w:rsidP="00E1453D">
            <w:pPr>
              <w:snapToGrid w:val="0"/>
              <w:spacing w:after="0" w:line="240" w:lineRule="auto"/>
              <w:rPr>
                <w:rFonts w:ascii="Times New Roman CYR" w:hAnsi="Times New Roman CYR"/>
                <w:sz w:val="20"/>
                <w:szCs w:val="20"/>
                <w:lang w:eastAsia="ar-SA"/>
              </w:rPr>
            </w:pPr>
          </w:p>
        </w:tc>
        <w:tc>
          <w:tcPr>
            <w:tcW w:w="1010" w:type="pct"/>
          </w:tcPr>
          <w:p w:rsidR="00C46254" w:rsidRPr="00AA779C" w:rsidRDefault="00C46254" w:rsidP="00E1453D">
            <w:pPr>
              <w:spacing w:after="0" w:line="240" w:lineRule="auto"/>
              <w:ind w:firstLine="34"/>
              <w:contextualSpacing/>
              <w:rPr>
                <w:rFonts w:ascii="Times New Roman CYR" w:hAnsi="Times New Roman CYR"/>
                <w:sz w:val="20"/>
                <w:szCs w:val="20"/>
              </w:rPr>
            </w:pPr>
            <w:r w:rsidRPr="00AA779C">
              <w:rPr>
                <w:rFonts w:ascii="Times New Roman CYR" w:hAnsi="Times New Roman CYR"/>
                <w:sz w:val="20"/>
                <w:szCs w:val="20"/>
              </w:rPr>
              <w:t>объекты гаражного назначения</w:t>
            </w:r>
          </w:p>
        </w:tc>
        <w:tc>
          <w:tcPr>
            <w:tcW w:w="359" w:type="pct"/>
          </w:tcPr>
          <w:p w:rsidR="00C46254" w:rsidRPr="00AA779C" w:rsidRDefault="00C46254" w:rsidP="00E1453D">
            <w:pPr>
              <w:spacing w:after="0" w:line="240" w:lineRule="auto"/>
              <w:ind w:firstLine="34"/>
              <w:contextualSpacing/>
              <w:jc w:val="center"/>
              <w:rPr>
                <w:rFonts w:ascii="Times New Roman CYR" w:hAnsi="Times New Roman CYR"/>
                <w:sz w:val="20"/>
                <w:szCs w:val="20"/>
              </w:rPr>
            </w:pPr>
            <w:r w:rsidRPr="00AA779C">
              <w:rPr>
                <w:rFonts w:ascii="Times New Roman CYR" w:hAnsi="Times New Roman CYR"/>
                <w:sz w:val="20"/>
                <w:szCs w:val="20"/>
              </w:rPr>
              <w:t>2.7.1</w:t>
            </w:r>
          </w:p>
        </w:tc>
        <w:tc>
          <w:tcPr>
            <w:tcW w:w="992" w:type="pct"/>
          </w:tcPr>
          <w:p w:rsidR="00C46254" w:rsidRPr="00AA779C" w:rsidRDefault="00C46254" w:rsidP="00E1453D">
            <w:pPr>
              <w:spacing w:after="0" w:line="240" w:lineRule="auto"/>
              <w:contextualSpacing/>
              <w:rPr>
                <w:rFonts w:ascii="Times New Roman CYR" w:hAnsi="Times New Roman CYR"/>
                <w:sz w:val="20"/>
                <w:szCs w:val="20"/>
              </w:rPr>
            </w:pPr>
          </w:p>
        </w:tc>
        <w:tc>
          <w:tcPr>
            <w:tcW w:w="352" w:type="pct"/>
          </w:tcPr>
          <w:p w:rsidR="00C46254" w:rsidRPr="00AA779C" w:rsidRDefault="00C46254" w:rsidP="00E1453D">
            <w:pPr>
              <w:spacing w:after="0" w:line="240" w:lineRule="auto"/>
              <w:contextualSpacing/>
              <w:jc w:val="center"/>
              <w:rPr>
                <w:rFonts w:ascii="Times New Roman CYR" w:hAnsi="Times New Roman CYR"/>
                <w:sz w:val="20"/>
                <w:szCs w:val="20"/>
              </w:rPr>
            </w:pPr>
          </w:p>
        </w:tc>
        <w:tc>
          <w:tcPr>
            <w:tcW w:w="984" w:type="pct"/>
            <w:gridSpan w:val="2"/>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c>
          <w:tcPr>
            <w:tcW w:w="377" w:type="pct"/>
          </w:tcPr>
          <w:p w:rsidR="00C46254" w:rsidRPr="00AA779C" w:rsidRDefault="00C46254" w:rsidP="00E1453D">
            <w:pPr>
              <w:autoSpaceDE w:val="0"/>
              <w:autoSpaceDN w:val="0"/>
              <w:adjustRightInd w:val="0"/>
              <w:spacing w:after="0" w:line="240" w:lineRule="auto"/>
              <w:rPr>
                <w:rFonts w:ascii="Times New Roman CYR" w:hAnsi="Times New Roman CYR"/>
                <w:sz w:val="20"/>
                <w:szCs w:val="20"/>
              </w:rPr>
            </w:pPr>
          </w:p>
        </w:tc>
      </w:tr>
    </w:tbl>
    <w:p w:rsidR="00531D77" w:rsidRDefault="00531D77" w:rsidP="00C46254">
      <w:pPr>
        <w:widowControl w:val="0"/>
        <w:autoSpaceDE w:val="0"/>
        <w:autoSpaceDN w:val="0"/>
        <w:adjustRightInd w:val="0"/>
        <w:spacing w:after="0" w:line="240" w:lineRule="auto"/>
        <w:ind w:firstLine="567"/>
        <w:jc w:val="both"/>
        <w:outlineLvl w:val="3"/>
        <w:rPr>
          <w:rFonts w:ascii="Times New Roman" w:hAnsi="Times New Roman"/>
          <w:sz w:val="24"/>
          <w:szCs w:val="24"/>
        </w:rPr>
      </w:pPr>
    </w:p>
    <w:p w:rsidR="00531D77" w:rsidRPr="00531D77" w:rsidRDefault="00531D77"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r w:rsidRPr="00531D77">
        <w:rPr>
          <w:rFonts w:ascii="Times New Roman" w:hAnsi="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31D77" w:rsidRPr="00531D77" w:rsidRDefault="00531D77"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r w:rsidRPr="00531D77">
        <w:rPr>
          <w:rFonts w:ascii="Times New Roman" w:hAnsi="Times New Roman"/>
          <w:sz w:val="24"/>
          <w:szCs w:val="24"/>
        </w:rPr>
        <w:t xml:space="preserve">1) Минимальные и (или) максимальные размеры земельного участка, в том числе его площадь </w:t>
      </w:r>
    </w:p>
    <w:p w:rsidR="00531D77" w:rsidRPr="00531D77" w:rsidRDefault="00531D77"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r w:rsidRPr="00531D77">
        <w:rPr>
          <w:rFonts w:ascii="Times New Roman" w:hAnsi="Times New Roman"/>
          <w:sz w:val="24"/>
          <w:szCs w:val="24"/>
        </w:rPr>
        <w:t>Площадь земельного участка принимается по заданию на проектирование или в соответствии с действующими техническими регламентами</w:t>
      </w:r>
    </w:p>
    <w:p w:rsidR="00531D77" w:rsidRPr="00531D77" w:rsidRDefault="00531D77"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r w:rsidRPr="00531D77">
        <w:rPr>
          <w:rFonts w:ascii="Times New Roman" w:hAnsi="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11 – 3 м;</w:t>
      </w:r>
    </w:p>
    <w:p w:rsidR="00531D77" w:rsidRPr="00531D77" w:rsidRDefault="00531D77"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r w:rsidRPr="00531D77">
        <w:rPr>
          <w:rFonts w:ascii="Times New Roman" w:hAnsi="Times New Roman"/>
          <w:sz w:val="24"/>
          <w:szCs w:val="24"/>
        </w:rPr>
        <w:t>3) 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531D77" w:rsidRPr="00531D77" w:rsidRDefault="00531D77"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r w:rsidRPr="00531D77">
        <w:rPr>
          <w:rFonts w:ascii="Times New Roman" w:hAnsi="Times New Roman"/>
          <w:sz w:val="24"/>
          <w:szCs w:val="24"/>
        </w:rPr>
        <w:t>4) максимальный процент застройки в границах земельного участка – 20 %.</w:t>
      </w:r>
    </w:p>
    <w:p w:rsidR="00531D77" w:rsidRPr="00AA779C" w:rsidRDefault="00531D77"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p>
    <w:p w:rsidR="00C46254" w:rsidRPr="00531D77" w:rsidRDefault="00C46254" w:rsidP="00531D77">
      <w:pPr>
        <w:widowControl w:val="0"/>
        <w:autoSpaceDE w:val="0"/>
        <w:autoSpaceDN w:val="0"/>
        <w:adjustRightInd w:val="0"/>
        <w:spacing w:after="0" w:line="240" w:lineRule="auto"/>
        <w:ind w:firstLine="567"/>
        <w:jc w:val="both"/>
        <w:outlineLvl w:val="3"/>
        <w:rPr>
          <w:rFonts w:ascii="Times New Roman" w:hAnsi="Times New Roman"/>
          <w:sz w:val="24"/>
          <w:szCs w:val="24"/>
        </w:rPr>
      </w:pPr>
      <w:r w:rsidRPr="00AA779C">
        <w:rPr>
          <w:rFonts w:ascii="Times New Roman" w:hAnsi="Times New Roman"/>
          <w:sz w:val="24"/>
          <w:szCs w:val="24"/>
        </w:rPr>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AA779C">
        <w:rPr>
          <w:rFonts w:ascii="Times New Roman" w:hAnsi="Times New Roman"/>
          <w:sz w:val="24"/>
          <w:szCs w:val="24"/>
        </w:rPr>
        <w:t>водоохранной</w:t>
      </w:r>
      <w:proofErr w:type="spellEnd"/>
      <w:r w:rsidRPr="00AA779C">
        <w:rPr>
          <w:rFonts w:ascii="Times New Roman"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AA779C" w:rsidRPr="00AA779C" w:rsidRDefault="00AA779C">
      <w:pPr>
        <w:rPr>
          <w:rFonts w:ascii="Times New Roman" w:eastAsia="Times New Roman" w:hAnsi="Times New Roman" w:cs="Times New Roman"/>
          <w:b/>
          <w:sz w:val="24"/>
          <w:szCs w:val="24"/>
          <w:lang w:eastAsia="ru-RU"/>
        </w:rPr>
      </w:pPr>
      <w:r w:rsidRPr="00AA779C">
        <w:rPr>
          <w:rFonts w:ascii="Times New Roman" w:hAnsi="Times New Roman" w:cs="Times New Roman"/>
          <w:b/>
          <w:sz w:val="24"/>
          <w:szCs w:val="24"/>
        </w:rPr>
        <w:br w:type="page"/>
      </w:r>
    </w:p>
    <w:p w:rsidR="007A2F74" w:rsidRPr="00AA779C" w:rsidRDefault="00160D0E" w:rsidP="00AA779C">
      <w:pPr>
        <w:pStyle w:val="ConsPlusNormal"/>
        <w:numPr>
          <w:ilvl w:val="0"/>
          <w:numId w:val="8"/>
        </w:numPr>
        <w:spacing w:before="120" w:after="120" w:line="276" w:lineRule="auto"/>
        <w:jc w:val="both"/>
        <w:rPr>
          <w:rFonts w:ascii="Times New Roman" w:hAnsi="Times New Roman" w:cs="Times New Roman"/>
          <w:b/>
          <w:sz w:val="24"/>
          <w:szCs w:val="24"/>
        </w:rPr>
      </w:pPr>
      <w:r w:rsidRPr="00AA779C">
        <w:rPr>
          <w:rFonts w:ascii="Times New Roman" w:hAnsi="Times New Roman" w:cs="Times New Roman"/>
          <w:b/>
          <w:sz w:val="24"/>
          <w:szCs w:val="24"/>
        </w:rPr>
        <w:lastRenderedPageBreak/>
        <w:t>Градостроительный регламент зоны сельскохозяйственного использования</w:t>
      </w:r>
    </w:p>
    <w:p w:rsidR="007A2F74" w:rsidRPr="00AA779C" w:rsidRDefault="007A2F74" w:rsidP="0060327A">
      <w:pPr>
        <w:pStyle w:val="ConsPlusNormal"/>
        <w:spacing w:before="120" w:after="120" w:line="276" w:lineRule="auto"/>
        <w:jc w:val="right"/>
        <w:outlineLvl w:val="3"/>
        <w:rPr>
          <w:rFonts w:ascii="Times New Roman" w:hAnsi="Times New Roman" w:cs="Times New Roman"/>
          <w:sz w:val="24"/>
          <w:szCs w:val="24"/>
        </w:rPr>
      </w:pPr>
      <w:r w:rsidRPr="00AA779C">
        <w:rPr>
          <w:rFonts w:ascii="Times New Roman" w:hAnsi="Times New Roman" w:cs="Times New Roman"/>
          <w:sz w:val="24"/>
          <w:szCs w:val="24"/>
        </w:rPr>
        <w:t xml:space="preserve">Таблица </w:t>
      </w:r>
      <w:r w:rsidR="00160D0E" w:rsidRPr="00AA779C">
        <w:rPr>
          <w:rFonts w:ascii="Times New Roman" w:hAnsi="Times New Roman" w:cs="Times New Roman"/>
          <w:sz w:val="24"/>
          <w:szCs w:val="24"/>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53"/>
        <w:gridCol w:w="10"/>
        <w:gridCol w:w="636"/>
      </w:tblGrid>
      <w:tr w:rsidR="00AA779C" w:rsidRPr="00AA779C" w:rsidTr="00E1453D">
        <w:tc>
          <w:tcPr>
            <w:tcW w:w="1126" w:type="pct"/>
            <w:gridSpan w:val="2"/>
            <w:vMerge w:val="restar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вид</w:t>
            </w:r>
          </w:p>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территориальной зоны</w:t>
            </w:r>
          </w:p>
        </w:tc>
        <w:tc>
          <w:tcPr>
            <w:tcW w:w="136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основные виды разрешенного использования земельных участков и объектов капитального строительства</w:t>
            </w:r>
          </w:p>
        </w:tc>
        <w:tc>
          <w:tcPr>
            <w:tcW w:w="1254"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условно разрешенные виды использования земельных участков и объектов капитального строительства</w:t>
            </w:r>
          </w:p>
        </w:tc>
        <w:tc>
          <w:tcPr>
            <w:tcW w:w="1253" w:type="pct"/>
            <w:gridSpan w:val="3"/>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вспомогательные виды  использования земельных  участков и объектов капитального строительства</w:t>
            </w:r>
          </w:p>
        </w:tc>
      </w:tr>
      <w:tr w:rsidR="00AA779C" w:rsidRPr="00AA779C" w:rsidTr="00E1453D">
        <w:tc>
          <w:tcPr>
            <w:tcW w:w="1126" w:type="pct"/>
            <w:gridSpan w:val="2"/>
            <w:vMerge/>
          </w:tcPr>
          <w:p w:rsidR="00160D0E" w:rsidRPr="00AA779C" w:rsidRDefault="00160D0E" w:rsidP="00160D0E">
            <w:pPr>
              <w:spacing w:after="0" w:line="240" w:lineRule="auto"/>
              <w:jc w:val="center"/>
              <w:rPr>
                <w:rFonts w:ascii="Times New Roman" w:hAnsi="Times New Roman" w:cs="Times New Roman"/>
                <w:b/>
                <w:sz w:val="18"/>
                <w:szCs w:val="18"/>
              </w:rPr>
            </w:pPr>
          </w:p>
        </w:tc>
        <w:tc>
          <w:tcPr>
            <w:tcW w:w="1029" w:type="pct"/>
          </w:tcPr>
          <w:p w:rsidR="00160D0E" w:rsidRPr="00AA779C" w:rsidRDefault="00160D0E" w:rsidP="00160D0E">
            <w:pPr>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наименование</w:t>
            </w:r>
          </w:p>
        </w:tc>
        <w:tc>
          <w:tcPr>
            <w:tcW w:w="338" w:type="pct"/>
          </w:tcPr>
          <w:p w:rsidR="00160D0E" w:rsidRPr="00AA779C" w:rsidRDefault="00160D0E" w:rsidP="00160D0E">
            <w:pPr>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код</w:t>
            </w:r>
          </w:p>
          <w:p w:rsidR="00160D0E" w:rsidRPr="00AA779C" w:rsidRDefault="00160D0E" w:rsidP="00160D0E">
            <w:pPr>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вида</w:t>
            </w:r>
          </w:p>
        </w:tc>
        <w:tc>
          <w:tcPr>
            <w:tcW w:w="939" w:type="pct"/>
          </w:tcPr>
          <w:p w:rsidR="00160D0E" w:rsidRPr="00AA779C" w:rsidRDefault="00160D0E" w:rsidP="00160D0E">
            <w:pPr>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наименование</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код</w:t>
            </w:r>
          </w:p>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вида</w:t>
            </w:r>
          </w:p>
        </w:tc>
        <w:tc>
          <w:tcPr>
            <w:tcW w:w="921"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наименование</w:t>
            </w:r>
          </w:p>
        </w:tc>
        <w:tc>
          <w:tcPr>
            <w:tcW w:w="332"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код</w:t>
            </w:r>
          </w:p>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18"/>
                <w:szCs w:val="18"/>
              </w:rPr>
            </w:pPr>
            <w:r w:rsidRPr="00AA779C">
              <w:rPr>
                <w:rFonts w:ascii="Times New Roman" w:hAnsi="Times New Roman" w:cs="Times New Roman"/>
                <w:b/>
                <w:sz w:val="18"/>
                <w:szCs w:val="18"/>
              </w:rPr>
              <w:t>вида</w:t>
            </w:r>
          </w:p>
        </w:tc>
      </w:tr>
      <w:tr w:rsidR="00AA779C" w:rsidRPr="00AA779C" w:rsidTr="00E1453D">
        <w:trPr>
          <w:trHeight w:val="182"/>
        </w:trPr>
        <w:tc>
          <w:tcPr>
            <w:tcW w:w="396" w:type="pct"/>
            <w:vMerge w:val="restart"/>
          </w:tcPr>
          <w:p w:rsidR="00160D0E" w:rsidRPr="00AA779C" w:rsidRDefault="00160D0E" w:rsidP="00160D0E">
            <w:pPr>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СХ</w:t>
            </w:r>
          </w:p>
        </w:tc>
        <w:tc>
          <w:tcPr>
            <w:tcW w:w="730" w:type="pct"/>
            <w:vMerge w:val="restart"/>
          </w:tcPr>
          <w:p w:rsidR="00160D0E" w:rsidRPr="00AA779C" w:rsidRDefault="00160D0E" w:rsidP="00160D0E">
            <w:pPr>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зона сельско-хозяйствен-</w:t>
            </w:r>
            <w:proofErr w:type="spellStart"/>
            <w:r w:rsidRPr="00AA779C">
              <w:rPr>
                <w:rFonts w:ascii="Times New Roman" w:hAnsi="Times New Roman" w:cs="Times New Roman"/>
                <w:sz w:val="20"/>
                <w:szCs w:val="20"/>
              </w:rPr>
              <w:t>ного</w:t>
            </w:r>
            <w:proofErr w:type="spellEnd"/>
            <w:r w:rsidRPr="00AA779C">
              <w:rPr>
                <w:rFonts w:ascii="Times New Roman" w:hAnsi="Times New Roman" w:cs="Times New Roman"/>
                <w:sz w:val="20"/>
                <w:szCs w:val="20"/>
              </w:rPr>
              <w:t xml:space="preserve"> </w:t>
            </w:r>
            <w:proofErr w:type="spellStart"/>
            <w:proofErr w:type="gramStart"/>
            <w:r w:rsidRPr="00AA779C">
              <w:rPr>
                <w:rFonts w:ascii="Times New Roman" w:hAnsi="Times New Roman" w:cs="Times New Roman"/>
                <w:sz w:val="20"/>
                <w:szCs w:val="20"/>
              </w:rPr>
              <w:t>использо-вания</w:t>
            </w:r>
            <w:proofErr w:type="spellEnd"/>
            <w:proofErr w:type="gramEnd"/>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растениеводство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1123"/>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 xml:space="preserve">выращивание зерновых и иных </w:t>
            </w:r>
            <w:proofErr w:type="spellStart"/>
            <w:proofErr w:type="gramStart"/>
            <w:r w:rsidRPr="00AA779C">
              <w:rPr>
                <w:rFonts w:ascii="Times New Roman" w:hAnsi="Times New Roman" w:cs="Times New Roman"/>
                <w:sz w:val="20"/>
                <w:szCs w:val="20"/>
              </w:rPr>
              <w:t>сельскохозяйст</w:t>
            </w:r>
            <w:proofErr w:type="spellEnd"/>
            <w:r w:rsidRPr="00AA779C">
              <w:rPr>
                <w:rFonts w:ascii="Times New Roman" w:hAnsi="Times New Roman" w:cs="Times New Roman"/>
                <w:sz w:val="20"/>
                <w:szCs w:val="20"/>
              </w:rPr>
              <w:t>-венных</w:t>
            </w:r>
            <w:proofErr w:type="gramEnd"/>
            <w:r w:rsidRPr="00AA779C">
              <w:rPr>
                <w:rFonts w:ascii="Times New Roman" w:hAnsi="Times New Roman" w:cs="Times New Roman"/>
                <w:sz w:val="20"/>
                <w:szCs w:val="20"/>
              </w:rPr>
              <w:t xml:space="preserve"> культур</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1.2</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186"/>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овощеводство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1.3</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выращивание тонизирующих, лекарственных, цветочных культур</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1.4</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садоводство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1.5</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животноводство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1.7</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скотоводство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1.8</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звероводство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1.9</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птицеводство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1.10</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свиноводство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1.11</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пчеловодство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1.12</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рыбоводство</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1.13</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 xml:space="preserve">хранение и переработка </w:t>
            </w:r>
            <w:proofErr w:type="spellStart"/>
            <w:proofErr w:type="gramStart"/>
            <w:r w:rsidRPr="00AA779C">
              <w:rPr>
                <w:rFonts w:ascii="Times New Roman" w:hAnsi="Times New Roman" w:cs="Times New Roman"/>
                <w:sz w:val="20"/>
                <w:szCs w:val="20"/>
              </w:rPr>
              <w:t>сельскохозяйствен</w:t>
            </w:r>
            <w:proofErr w:type="spellEnd"/>
            <w:r w:rsidRPr="00AA779C">
              <w:rPr>
                <w:rFonts w:ascii="Times New Roman" w:hAnsi="Times New Roman" w:cs="Times New Roman"/>
                <w:sz w:val="20"/>
                <w:szCs w:val="20"/>
              </w:rPr>
              <w:t>-ной</w:t>
            </w:r>
            <w:proofErr w:type="gramEnd"/>
            <w:r w:rsidRPr="00AA779C">
              <w:rPr>
                <w:rFonts w:ascii="Times New Roman" w:hAnsi="Times New Roman" w:cs="Times New Roman"/>
                <w:sz w:val="20"/>
                <w:szCs w:val="20"/>
              </w:rPr>
              <w:t xml:space="preserve"> продукции</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1.15</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коммунальное обслуживание</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3.1</w:t>
            </w: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ведение личного подсобного хозяйства на полевых участках</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1.16</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питомники</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1.17</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коммунальное обслуживание</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3.1</w:t>
            </w:r>
          </w:p>
        </w:tc>
      </w:tr>
      <w:tr w:rsidR="00AA779C" w:rsidRPr="00AA779C" w:rsidTr="00E1453D">
        <w:trPr>
          <w:trHeight w:val="320"/>
        </w:trPr>
        <w:tc>
          <w:tcPr>
            <w:tcW w:w="396"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730" w:type="pct"/>
            <w:vMerge/>
          </w:tcPr>
          <w:p w:rsidR="00160D0E" w:rsidRPr="00AA779C" w:rsidRDefault="00160D0E" w:rsidP="00160D0E">
            <w:pPr>
              <w:spacing w:after="0" w:line="240" w:lineRule="auto"/>
              <w:jc w:val="center"/>
              <w:rPr>
                <w:rFonts w:ascii="Times New Roman" w:hAnsi="Times New Roman" w:cs="Times New Roman"/>
                <w:sz w:val="20"/>
                <w:szCs w:val="20"/>
              </w:rPr>
            </w:pPr>
          </w:p>
        </w:tc>
        <w:tc>
          <w:tcPr>
            <w:tcW w:w="1029" w:type="pct"/>
          </w:tcPr>
          <w:p w:rsidR="00160D0E" w:rsidRPr="00AA779C" w:rsidRDefault="00160D0E" w:rsidP="00160D0E">
            <w:pPr>
              <w:spacing w:after="0" w:line="240" w:lineRule="auto"/>
              <w:contextualSpacing/>
              <w:jc w:val="center"/>
              <w:rPr>
                <w:rFonts w:ascii="Times New Roman" w:hAnsi="Times New Roman" w:cs="Times New Roman"/>
                <w:sz w:val="20"/>
                <w:szCs w:val="20"/>
              </w:rPr>
            </w:pPr>
            <w:r w:rsidRPr="00AA779C">
              <w:rPr>
                <w:rFonts w:ascii="Times New Roman" w:hAnsi="Times New Roman" w:cs="Times New Roman"/>
                <w:sz w:val="20"/>
                <w:szCs w:val="20"/>
              </w:rPr>
              <w:t xml:space="preserve">обеспечение </w:t>
            </w:r>
            <w:proofErr w:type="spellStart"/>
            <w:proofErr w:type="gramStart"/>
            <w:r w:rsidRPr="00AA779C">
              <w:rPr>
                <w:rFonts w:ascii="Times New Roman" w:hAnsi="Times New Roman" w:cs="Times New Roman"/>
                <w:sz w:val="20"/>
                <w:szCs w:val="20"/>
              </w:rPr>
              <w:t>сельскохозяйст</w:t>
            </w:r>
            <w:proofErr w:type="spellEnd"/>
            <w:r w:rsidRPr="00AA779C">
              <w:rPr>
                <w:rFonts w:ascii="Times New Roman" w:hAnsi="Times New Roman" w:cs="Times New Roman"/>
                <w:sz w:val="20"/>
                <w:szCs w:val="20"/>
              </w:rPr>
              <w:t>-венного</w:t>
            </w:r>
            <w:proofErr w:type="gramEnd"/>
            <w:r w:rsidRPr="00AA779C">
              <w:rPr>
                <w:rFonts w:ascii="Times New Roman" w:hAnsi="Times New Roman" w:cs="Times New Roman"/>
                <w:sz w:val="20"/>
                <w:szCs w:val="20"/>
              </w:rPr>
              <w:t xml:space="preserve"> производства</w:t>
            </w:r>
          </w:p>
        </w:tc>
        <w:tc>
          <w:tcPr>
            <w:tcW w:w="338" w:type="pct"/>
          </w:tcPr>
          <w:p w:rsidR="00160D0E" w:rsidRPr="00AA779C" w:rsidRDefault="00160D0E" w:rsidP="00160D0E">
            <w:pPr>
              <w:spacing w:after="0" w:line="240" w:lineRule="auto"/>
              <w:ind w:firstLine="34"/>
              <w:contextualSpacing/>
              <w:jc w:val="center"/>
              <w:rPr>
                <w:rFonts w:ascii="Times New Roman" w:hAnsi="Times New Roman" w:cs="Times New Roman"/>
                <w:sz w:val="20"/>
                <w:szCs w:val="20"/>
              </w:rPr>
            </w:pPr>
            <w:r w:rsidRPr="00AA779C">
              <w:rPr>
                <w:rFonts w:ascii="Times New Roman" w:hAnsi="Times New Roman" w:cs="Times New Roman"/>
                <w:sz w:val="20"/>
                <w:szCs w:val="20"/>
              </w:rPr>
              <w:t>1.18</w:t>
            </w:r>
          </w:p>
        </w:tc>
        <w:tc>
          <w:tcPr>
            <w:tcW w:w="939" w:type="pct"/>
          </w:tcPr>
          <w:p w:rsidR="00160D0E" w:rsidRPr="00AA779C" w:rsidRDefault="00160D0E" w:rsidP="00160D0E">
            <w:pPr>
              <w:spacing w:after="0" w:line="240" w:lineRule="auto"/>
              <w:jc w:val="center"/>
              <w:rPr>
                <w:rFonts w:ascii="Times New Roman" w:hAnsi="Times New Roman" w:cs="Times New Roman"/>
                <w:b/>
                <w:sz w:val="20"/>
                <w:szCs w:val="20"/>
              </w:rPr>
            </w:pPr>
            <w:r w:rsidRPr="00AA779C">
              <w:rPr>
                <w:rFonts w:ascii="Times New Roman" w:hAnsi="Times New Roman" w:cs="Times New Roman"/>
                <w:b/>
                <w:sz w:val="20"/>
                <w:szCs w:val="20"/>
              </w:rPr>
              <w:t>-</w:t>
            </w:r>
          </w:p>
        </w:tc>
        <w:tc>
          <w:tcPr>
            <w:tcW w:w="315"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b/>
                <w:sz w:val="20"/>
                <w:szCs w:val="20"/>
              </w:rPr>
            </w:pPr>
          </w:p>
        </w:tc>
        <w:tc>
          <w:tcPr>
            <w:tcW w:w="916" w:type="pct"/>
          </w:tcPr>
          <w:p w:rsidR="00160D0E" w:rsidRPr="00AA779C" w:rsidRDefault="00160D0E" w:rsidP="00160D0E">
            <w:pPr>
              <w:autoSpaceDE w:val="0"/>
              <w:autoSpaceDN w:val="0"/>
              <w:adjustRightInd w:val="0"/>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коммунальное обслуживание</w:t>
            </w:r>
          </w:p>
        </w:tc>
        <w:tc>
          <w:tcPr>
            <w:tcW w:w="337" w:type="pct"/>
            <w:gridSpan w:val="2"/>
          </w:tcPr>
          <w:p w:rsidR="00160D0E" w:rsidRPr="00AA779C" w:rsidRDefault="00160D0E" w:rsidP="00160D0E">
            <w:pPr>
              <w:autoSpaceDE w:val="0"/>
              <w:autoSpaceDN w:val="0"/>
              <w:adjustRightInd w:val="0"/>
              <w:spacing w:after="0" w:line="240" w:lineRule="auto"/>
              <w:jc w:val="center"/>
              <w:rPr>
                <w:rFonts w:ascii="Times New Roman" w:hAnsi="Times New Roman" w:cs="Times New Roman"/>
                <w:sz w:val="20"/>
                <w:szCs w:val="20"/>
              </w:rPr>
            </w:pPr>
            <w:r w:rsidRPr="00AA779C">
              <w:rPr>
                <w:rFonts w:ascii="Times New Roman" w:hAnsi="Times New Roman" w:cs="Times New Roman"/>
                <w:sz w:val="20"/>
                <w:szCs w:val="20"/>
              </w:rPr>
              <w:t>3.1</w:t>
            </w:r>
          </w:p>
        </w:tc>
      </w:tr>
    </w:tbl>
    <w:p w:rsidR="00531D77" w:rsidRDefault="00160D0E" w:rsidP="00531D77">
      <w:pPr>
        <w:tabs>
          <w:tab w:val="left" w:pos="993"/>
        </w:tabs>
        <w:spacing w:after="0" w:line="240" w:lineRule="auto"/>
        <w:ind w:right="-1"/>
        <w:contextualSpacing/>
        <w:jc w:val="both"/>
        <w:rPr>
          <w:rFonts w:ascii="Times New Roman" w:hAnsi="Times New Roman"/>
          <w:sz w:val="24"/>
          <w:szCs w:val="24"/>
        </w:rPr>
      </w:pPr>
      <w:r w:rsidRPr="00AA779C">
        <w:rPr>
          <w:rFonts w:ascii="Times New Roman" w:hAnsi="Times New Roman"/>
          <w:sz w:val="24"/>
          <w:szCs w:val="24"/>
        </w:rPr>
        <w:tab/>
      </w:r>
    </w:p>
    <w:p w:rsidR="00531D77" w:rsidRPr="00531D77" w:rsidRDefault="00531D77" w:rsidP="00531D77">
      <w:pPr>
        <w:tabs>
          <w:tab w:val="left" w:pos="993"/>
        </w:tabs>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 xml:space="preserve">2. </w:t>
      </w:r>
      <w:r w:rsidRPr="00531D77">
        <w:rPr>
          <w:rFonts w:ascii="Times New Roman" w:hAnsi="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31D77" w:rsidRPr="00531D77" w:rsidRDefault="00531D77" w:rsidP="00531D77">
      <w:pPr>
        <w:tabs>
          <w:tab w:val="left" w:pos="993"/>
        </w:tabs>
        <w:spacing w:after="0" w:line="240" w:lineRule="auto"/>
        <w:ind w:firstLine="567"/>
        <w:jc w:val="both"/>
        <w:textAlignment w:val="baseline"/>
        <w:rPr>
          <w:rFonts w:ascii="Times New Roman" w:hAnsi="Times New Roman"/>
          <w:sz w:val="24"/>
          <w:szCs w:val="24"/>
        </w:rPr>
      </w:pPr>
      <w:r w:rsidRPr="00531D77">
        <w:rPr>
          <w:rFonts w:ascii="Times New Roman" w:hAnsi="Times New Roman"/>
          <w:sz w:val="24"/>
          <w:szCs w:val="24"/>
        </w:rPr>
        <w:t>1) Минимальный отступ от красной линии до зданий, строений, сооружений - 3 м при осуществлении нового строительства</w:t>
      </w:r>
    </w:p>
    <w:p w:rsidR="00531D77" w:rsidRPr="00531D77" w:rsidRDefault="00531D77" w:rsidP="00531D77">
      <w:pPr>
        <w:tabs>
          <w:tab w:val="left" w:pos="993"/>
        </w:tabs>
        <w:spacing w:after="0" w:line="240" w:lineRule="auto"/>
        <w:ind w:firstLine="567"/>
        <w:jc w:val="both"/>
        <w:textAlignment w:val="baseline"/>
        <w:rPr>
          <w:rFonts w:ascii="Times New Roman" w:hAnsi="Times New Roman"/>
          <w:sz w:val="24"/>
          <w:szCs w:val="24"/>
        </w:rPr>
      </w:pPr>
      <w:r w:rsidRPr="00531D77">
        <w:rPr>
          <w:rFonts w:ascii="Times New Roman" w:hAnsi="Times New Roman"/>
          <w:sz w:val="24"/>
          <w:szCs w:val="24"/>
        </w:rPr>
        <w:t>2) Теплицы и парники размещаются на южных или юго-восточных склонах, с наивысшим уровнем грунтовых вод не менее 1,5 м от поверхности земли</w:t>
      </w:r>
    </w:p>
    <w:p w:rsidR="00531D77" w:rsidRPr="00531D77" w:rsidRDefault="00531D77" w:rsidP="00531D77">
      <w:pPr>
        <w:tabs>
          <w:tab w:val="left" w:pos="993"/>
        </w:tabs>
        <w:spacing w:after="0" w:line="240" w:lineRule="auto"/>
        <w:ind w:firstLine="567"/>
        <w:jc w:val="both"/>
        <w:textAlignment w:val="baseline"/>
        <w:rPr>
          <w:rFonts w:ascii="Times New Roman" w:hAnsi="Times New Roman"/>
          <w:sz w:val="24"/>
          <w:szCs w:val="24"/>
        </w:rPr>
      </w:pPr>
      <w:r w:rsidRPr="00531D77">
        <w:rPr>
          <w:rFonts w:ascii="Times New Roman" w:hAnsi="Times New Roman"/>
          <w:sz w:val="24"/>
          <w:szCs w:val="24"/>
        </w:rPr>
        <w:t>3) 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531D77" w:rsidRDefault="00531D77" w:rsidP="00160D0E">
      <w:pPr>
        <w:widowControl w:val="0"/>
        <w:tabs>
          <w:tab w:val="left" w:pos="993"/>
        </w:tabs>
        <w:autoSpaceDE w:val="0"/>
        <w:autoSpaceDN w:val="0"/>
        <w:adjustRightInd w:val="0"/>
        <w:spacing w:after="0" w:line="240" w:lineRule="auto"/>
        <w:ind w:firstLine="567"/>
        <w:jc w:val="both"/>
        <w:outlineLvl w:val="3"/>
        <w:rPr>
          <w:rFonts w:ascii="Times New Roman" w:hAnsi="Times New Roman"/>
          <w:sz w:val="24"/>
          <w:szCs w:val="24"/>
        </w:rPr>
      </w:pPr>
    </w:p>
    <w:p w:rsidR="00531D77" w:rsidRDefault="00531D77" w:rsidP="00160D0E">
      <w:pPr>
        <w:widowControl w:val="0"/>
        <w:tabs>
          <w:tab w:val="left" w:pos="993"/>
        </w:tabs>
        <w:autoSpaceDE w:val="0"/>
        <w:autoSpaceDN w:val="0"/>
        <w:adjustRightInd w:val="0"/>
        <w:spacing w:after="0" w:line="240" w:lineRule="auto"/>
        <w:ind w:firstLine="567"/>
        <w:jc w:val="both"/>
        <w:outlineLvl w:val="3"/>
        <w:rPr>
          <w:rFonts w:ascii="Times New Roman" w:hAnsi="Times New Roman"/>
          <w:sz w:val="24"/>
          <w:szCs w:val="24"/>
        </w:rPr>
      </w:pPr>
    </w:p>
    <w:p w:rsidR="00531D77" w:rsidRPr="00AA779C" w:rsidRDefault="00531D77" w:rsidP="00160D0E">
      <w:pPr>
        <w:widowControl w:val="0"/>
        <w:tabs>
          <w:tab w:val="left" w:pos="993"/>
        </w:tabs>
        <w:autoSpaceDE w:val="0"/>
        <w:autoSpaceDN w:val="0"/>
        <w:adjustRightInd w:val="0"/>
        <w:spacing w:after="0" w:line="240" w:lineRule="auto"/>
        <w:ind w:firstLine="567"/>
        <w:jc w:val="both"/>
        <w:outlineLvl w:val="3"/>
        <w:rPr>
          <w:rFonts w:ascii="Times New Roman" w:hAnsi="Times New Roman"/>
          <w:sz w:val="24"/>
          <w:szCs w:val="24"/>
        </w:rPr>
      </w:pPr>
    </w:p>
    <w:p w:rsidR="00630246" w:rsidRPr="00AA779C" w:rsidRDefault="00630246" w:rsidP="00AA779C">
      <w:pPr>
        <w:pStyle w:val="ConsPlusNormal"/>
        <w:numPr>
          <w:ilvl w:val="0"/>
          <w:numId w:val="8"/>
        </w:numPr>
        <w:spacing w:before="120" w:after="120" w:line="276" w:lineRule="auto"/>
        <w:jc w:val="center"/>
        <w:rPr>
          <w:rFonts w:ascii="Times New Roman" w:hAnsi="Times New Roman" w:cs="Times New Roman"/>
          <w:b/>
          <w:sz w:val="24"/>
          <w:szCs w:val="24"/>
        </w:rPr>
      </w:pPr>
      <w:r w:rsidRPr="00AA779C">
        <w:rPr>
          <w:rFonts w:ascii="Times New Roman" w:hAnsi="Times New Roman" w:cs="Times New Roman"/>
          <w:b/>
          <w:sz w:val="24"/>
          <w:szCs w:val="24"/>
        </w:rPr>
        <w:lastRenderedPageBreak/>
        <w:t xml:space="preserve">Градостроительный регламент зоны </w:t>
      </w:r>
      <w:r w:rsidRPr="00AA779C">
        <w:rPr>
          <w:rFonts w:ascii="Times New Roman" w:hAnsi="Times New Roman"/>
          <w:b/>
          <w:sz w:val="24"/>
          <w:szCs w:val="24"/>
        </w:rPr>
        <w:t>инженерной инфраструктуры</w:t>
      </w:r>
    </w:p>
    <w:p w:rsidR="00160D0E" w:rsidRPr="00AA779C" w:rsidRDefault="00630246" w:rsidP="00630246">
      <w:pPr>
        <w:pStyle w:val="ConsPlusNormal"/>
        <w:spacing w:before="120" w:after="120" w:line="276" w:lineRule="auto"/>
        <w:jc w:val="right"/>
        <w:outlineLvl w:val="3"/>
        <w:rPr>
          <w:rFonts w:ascii="Times New Roman" w:hAnsi="Times New Roman" w:cs="Times New Roman"/>
          <w:sz w:val="24"/>
          <w:szCs w:val="24"/>
        </w:rPr>
      </w:pPr>
      <w:r w:rsidRPr="00AA779C">
        <w:rPr>
          <w:rFonts w:ascii="Times New Roman" w:hAnsi="Times New Roman" w:cs="Times New Roman"/>
          <w:sz w:val="24"/>
          <w:szCs w:val="24"/>
        </w:rPr>
        <w:t>Таблица 5</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1112"/>
        <w:gridCol w:w="1993"/>
        <w:gridCol w:w="668"/>
        <w:gridCol w:w="2141"/>
        <w:gridCol w:w="684"/>
        <w:gridCol w:w="1886"/>
        <w:gridCol w:w="629"/>
      </w:tblGrid>
      <w:tr w:rsidR="00AA779C" w:rsidRPr="00AA779C" w:rsidTr="00E1453D">
        <w:tc>
          <w:tcPr>
            <w:tcW w:w="893" w:type="pct"/>
            <w:gridSpan w:val="2"/>
            <w:vMerge w:val="restart"/>
          </w:tcPr>
          <w:p w:rsidR="00630246" w:rsidRPr="00AA779C" w:rsidRDefault="00630246" w:rsidP="00E1453D">
            <w:pPr>
              <w:tabs>
                <w:tab w:val="center" w:pos="0"/>
              </w:tabs>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w:t>
            </w:r>
          </w:p>
          <w:p w:rsidR="00630246" w:rsidRPr="00AA779C" w:rsidRDefault="00630246" w:rsidP="00E1453D">
            <w:pPr>
              <w:tabs>
                <w:tab w:val="center" w:pos="0"/>
              </w:tabs>
              <w:spacing w:after="0" w:line="240" w:lineRule="auto"/>
              <w:jc w:val="center"/>
              <w:rPr>
                <w:rFonts w:ascii="Times New Roman" w:hAnsi="Times New Roman"/>
                <w:b/>
                <w:sz w:val="18"/>
                <w:szCs w:val="18"/>
              </w:rPr>
            </w:pPr>
            <w:r w:rsidRPr="00AA779C">
              <w:rPr>
                <w:rFonts w:ascii="Times New Roman" w:hAnsi="Times New Roman"/>
                <w:b/>
                <w:sz w:val="18"/>
                <w:szCs w:val="18"/>
              </w:rPr>
              <w:t>территориальной зоны</w:t>
            </w:r>
          </w:p>
        </w:tc>
        <w:tc>
          <w:tcPr>
            <w:tcW w:w="1366" w:type="pct"/>
            <w:gridSpan w:val="2"/>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основные виды разрешенного использования земельных участков и объектов капитального строительства</w:t>
            </w:r>
          </w:p>
        </w:tc>
        <w:tc>
          <w:tcPr>
            <w:tcW w:w="1450"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условно разрешенные виды использования земельных участков и объектов капитального строительства</w:t>
            </w:r>
          </w:p>
        </w:tc>
        <w:tc>
          <w:tcPr>
            <w:tcW w:w="1291"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вспомогательные виды  использования земельных  участков и объектов капитального строительства</w:t>
            </w:r>
          </w:p>
        </w:tc>
      </w:tr>
      <w:tr w:rsidR="00AA779C" w:rsidRPr="00AA779C" w:rsidTr="00630246">
        <w:trPr>
          <w:trHeight w:val="75"/>
        </w:trPr>
        <w:tc>
          <w:tcPr>
            <w:tcW w:w="893" w:type="pct"/>
            <w:gridSpan w:val="2"/>
            <w:vMerge/>
          </w:tcPr>
          <w:p w:rsidR="00630246" w:rsidRPr="00AA779C" w:rsidRDefault="00630246" w:rsidP="00E1453D">
            <w:pPr>
              <w:spacing w:after="0" w:line="240" w:lineRule="auto"/>
              <w:jc w:val="center"/>
              <w:rPr>
                <w:rFonts w:ascii="Times New Roman" w:hAnsi="Times New Roman"/>
                <w:b/>
                <w:sz w:val="18"/>
                <w:szCs w:val="18"/>
              </w:rPr>
            </w:pPr>
          </w:p>
        </w:tc>
        <w:tc>
          <w:tcPr>
            <w:tcW w:w="1023"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43" w:type="pct"/>
          </w:tcPr>
          <w:p w:rsidR="00630246" w:rsidRPr="00AA779C" w:rsidRDefault="00630246" w:rsidP="00E1453D">
            <w:pPr>
              <w:spacing w:after="0" w:line="240" w:lineRule="auto"/>
              <w:ind w:firstLine="29"/>
              <w:jc w:val="center"/>
              <w:rPr>
                <w:rFonts w:ascii="Times New Roman" w:hAnsi="Times New Roman"/>
                <w:b/>
                <w:sz w:val="18"/>
                <w:szCs w:val="18"/>
              </w:rPr>
            </w:pPr>
            <w:r w:rsidRPr="00AA779C">
              <w:rPr>
                <w:rFonts w:ascii="Times New Roman" w:hAnsi="Times New Roman"/>
                <w:b/>
                <w:sz w:val="18"/>
                <w:szCs w:val="18"/>
              </w:rPr>
              <w:t xml:space="preserve">код </w:t>
            </w:r>
          </w:p>
          <w:p w:rsidR="00630246" w:rsidRPr="00AA779C" w:rsidRDefault="00630246" w:rsidP="00E1453D">
            <w:pPr>
              <w:spacing w:after="0" w:line="240" w:lineRule="auto"/>
              <w:ind w:firstLine="29"/>
              <w:jc w:val="center"/>
              <w:rPr>
                <w:rFonts w:ascii="Times New Roman" w:hAnsi="Times New Roman"/>
                <w:b/>
                <w:sz w:val="18"/>
                <w:szCs w:val="18"/>
              </w:rPr>
            </w:pPr>
            <w:r w:rsidRPr="00AA779C">
              <w:rPr>
                <w:rFonts w:ascii="Times New Roman" w:hAnsi="Times New Roman"/>
                <w:b/>
                <w:sz w:val="18"/>
                <w:szCs w:val="18"/>
              </w:rPr>
              <w:t>вида</w:t>
            </w:r>
          </w:p>
        </w:tc>
        <w:tc>
          <w:tcPr>
            <w:tcW w:w="1099"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51" w:type="pc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968"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23" w:type="pc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r>
      <w:tr w:rsidR="00AA779C" w:rsidRPr="00AA779C" w:rsidTr="00E1453D">
        <w:trPr>
          <w:trHeight w:val="75"/>
        </w:trPr>
        <w:tc>
          <w:tcPr>
            <w:tcW w:w="322" w:type="pct"/>
            <w:vMerge w:val="restar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И</w:t>
            </w:r>
          </w:p>
        </w:tc>
        <w:tc>
          <w:tcPr>
            <w:tcW w:w="571" w:type="pct"/>
            <w:vMerge w:val="restart"/>
          </w:tcPr>
          <w:p w:rsidR="00630246" w:rsidRPr="00AA779C" w:rsidRDefault="00630246" w:rsidP="00E1453D">
            <w:pPr>
              <w:spacing w:after="0" w:line="240" w:lineRule="auto"/>
              <w:rPr>
                <w:rFonts w:ascii="Times New Roman" w:hAnsi="Times New Roman"/>
                <w:sz w:val="20"/>
                <w:szCs w:val="20"/>
              </w:rPr>
            </w:pPr>
            <w:r w:rsidRPr="00AA779C">
              <w:rPr>
                <w:rFonts w:ascii="Times New Roman" w:hAnsi="Times New Roman"/>
                <w:sz w:val="20"/>
                <w:szCs w:val="20"/>
              </w:rPr>
              <w:t xml:space="preserve">зона </w:t>
            </w:r>
            <w:proofErr w:type="gramStart"/>
            <w:r w:rsidRPr="00AA779C">
              <w:rPr>
                <w:rFonts w:ascii="Times New Roman" w:hAnsi="Times New Roman"/>
                <w:sz w:val="20"/>
                <w:szCs w:val="20"/>
              </w:rPr>
              <w:t>инженер-ной</w:t>
            </w:r>
            <w:proofErr w:type="gramEnd"/>
            <w:r w:rsidRPr="00AA779C">
              <w:rPr>
                <w:rFonts w:ascii="Times New Roman" w:hAnsi="Times New Roman"/>
                <w:sz w:val="20"/>
                <w:szCs w:val="20"/>
              </w:rPr>
              <w:t xml:space="preserve"> инфра-структуры</w:t>
            </w:r>
          </w:p>
        </w:tc>
        <w:tc>
          <w:tcPr>
            <w:tcW w:w="1023" w:type="pct"/>
          </w:tcPr>
          <w:p w:rsidR="00630246" w:rsidRPr="00AA779C" w:rsidRDefault="00630246" w:rsidP="00E1453D">
            <w:pPr>
              <w:spacing w:after="0" w:line="240" w:lineRule="auto"/>
              <w:contextualSpacing/>
              <w:rPr>
                <w:rFonts w:ascii="Times New Roman" w:hAnsi="Times New Roman"/>
                <w:sz w:val="20"/>
                <w:szCs w:val="20"/>
              </w:rPr>
            </w:pPr>
            <w:r w:rsidRPr="00AA779C">
              <w:rPr>
                <w:rFonts w:ascii="Times New Roman" w:hAnsi="Times New Roman"/>
                <w:sz w:val="20"/>
                <w:szCs w:val="20"/>
              </w:rPr>
              <w:t>коммунальное обслуживание</w:t>
            </w:r>
          </w:p>
        </w:tc>
        <w:tc>
          <w:tcPr>
            <w:tcW w:w="343" w:type="pct"/>
          </w:tcPr>
          <w:p w:rsidR="00630246" w:rsidRPr="00AA779C" w:rsidRDefault="00630246"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3.1</w:t>
            </w:r>
          </w:p>
        </w:tc>
        <w:tc>
          <w:tcPr>
            <w:tcW w:w="1099" w:type="pct"/>
          </w:tcPr>
          <w:p w:rsidR="00630246" w:rsidRPr="00AA779C" w:rsidRDefault="00630246" w:rsidP="00E1453D">
            <w:pPr>
              <w:spacing w:after="0" w:line="240" w:lineRule="auto"/>
              <w:rPr>
                <w:rFonts w:ascii="Times New Roman" w:hAnsi="Times New Roman"/>
                <w:sz w:val="20"/>
                <w:szCs w:val="20"/>
              </w:rPr>
            </w:pPr>
          </w:p>
        </w:tc>
        <w:tc>
          <w:tcPr>
            <w:tcW w:w="351"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p>
        </w:tc>
        <w:tc>
          <w:tcPr>
            <w:tcW w:w="968" w:type="pct"/>
          </w:tcPr>
          <w:p w:rsidR="00630246" w:rsidRPr="00AA779C" w:rsidRDefault="00630246"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склады</w:t>
            </w:r>
          </w:p>
        </w:tc>
        <w:tc>
          <w:tcPr>
            <w:tcW w:w="323"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6.9</w:t>
            </w:r>
          </w:p>
        </w:tc>
      </w:tr>
      <w:tr w:rsidR="00AA779C" w:rsidRPr="00AA779C" w:rsidTr="00E1453D">
        <w:trPr>
          <w:trHeight w:val="75"/>
        </w:trPr>
        <w:tc>
          <w:tcPr>
            <w:tcW w:w="322" w:type="pct"/>
            <w:vMerge/>
          </w:tcPr>
          <w:p w:rsidR="00630246" w:rsidRPr="00AA779C" w:rsidRDefault="00630246" w:rsidP="00E1453D">
            <w:pPr>
              <w:spacing w:after="0" w:line="240" w:lineRule="auto"/>
              <w:jc w:val="center"/>
              <w:rPr>
                <w:rFonts w:ascii="Times New Roman" w:hAnsi="Times New Roman"/>
                <w:sz w:val="20"/>
                <w:szCs w:val="20"/>
              </w:rPr>
            </w:pPr>
          </w:p>
        </w:tc>
        <w:tc>
          <w:tcPr>
            <w:tcW w:w="571" w:type="pct"/>
            <w:vMerge/>
          </w:tcPr>
          <w:p w:rsidR="00630246" w:rsidRPr="00AA779C" w:rsidRDefault="00630246" w:rsidP="00E1453D">
            <w:pPr>
              <w:spacing w:after="0" w:line="240" w:lineRule="auto"/>
              <w:rPr>
                <w:rFonts w:ascii="Times New Roman" w:hAnsi="Times New Roman"/>
                <w:sz w:val="20"/>
                <w:szCs w:val="20"/>
              </w:rPr>
            </w:pPr>
          </w:p>
        </w:tc>
        <w:tc>
          <w:tcPr>
            <w:tcW w:w="1023" w:type="pct"/>
          </w:tcPr>
          <w:p w:rsidR="00630246" w:rsidRPr="00AA779C" w:rsidRDefault="00630246" w:rsidP="00E1453D">
            <w:pPr>
              <w:spacing w:after="0" w:line="240" w:lineRule="auto"/>
              <w:contextualSpacing/>
              <w:rPr>
                <w:rFonts w:ascii="Times New Roman" w:hAnsi="Times New Roman"/>
                <w:sz w:val="20"/>
                <w:szCs w:val="20"/>
              </w:rPr>
            </w:pPr>
            <w:r w:rsidRPr="00AA779C">
              <w:rPr>
                <w:rFonts w:ascii="Times New Roman" w:hAnsi="Times New Roman"/>
                <w:sz w:val="20"/>
                <w:szCs w:val="20"/>
              </w:rPr>
              <w:t>энергетика</w:t>
            </w:r>
          </w:p>
        </w:tc>
        <w:tc>
          <w:tcPr>
            <w:tcW w:w="343" w:type="pct"/>
          </w:tcPr>
          <w:p w:rsidR="00630246" w:rsidRPr="00AA779C" w:rsidRDefault="00630246"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6.7</w:t>
            </w:r>
          </w:p>
        </w:tc>
        <w:tc>
          <w:tcPr>
            <w:tcW w:w="1099" w:type="pct"/>
          </w:tcPr>
          <w:p w:rsidR="00630246" w:rsidRPr="00AA779C" w:rsidRDefault="00630246" w:rsidP="00E1453D">
            <w:pPr>
              <w:spacing w:after="0" w:line="240" w:lineRule="auto"/>
              <w:rPr>
                <w:rFonts w:ascii="Times New Roman" w:hAnsi="Times New Roman"/>
                <w:sz w:val="20"/>
                <w:szCs w:val="20"/>
              </w:rPr>
            </w:pPr>
          </w:p>
        </w:tc>
        <w:tc>
          <w:tcPr>
            <w:tcW w:w="351"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p>
        </w:tc>
        <w:tc>
          <w:tcPr>
            <w:tcW w:w="968" w:type="pct"/>
          </w:tcPr>
          <w:p w:rsidR="00630246" w:rsidRPr="00AA779C" w:rsidRDefault="00630246" w:rsidP="00E1453D">
            <w:pPr>
              <w:autoSpaceDE w:val="0"/>
              <w:autoSpaceDN w:val="0"/>
              <w:adjustRightInd w:val="0"/>
              <w:spacing w:after="0" w:line="240" w:lineRule="auto"/>
              <w:rPr>
                <w:rFonts w:ascii="Times New Roman" w:hAnsi="Times New Roman"/>
                <w:sz w:val="20"/>
                <w:szCs w:val="20"/>
              </w:rPr>
            </w:pPr>
          </w:p>
        </w:tc>
        <w:tc>
          <w:tcPr>
            <w:tcW w:w="323" w:type="pct"/>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r>
      <w:tr w:rsidR="00AA779C" w:rsidRPr="00AA779C" w:rsidTr="00E1453D">
        <w:trPr>
          <w:trHeight w:val="75"/>
        </w:trPr>
        <w:tc>
          <w:tcPr>
            <w:tcW w:w="322" w:type="pct"/>
            <w:vMerge/>
          </w:tcPr>
          <w:p w:rsidR="00630246" w:rsidRPr="00AA779C" w:rsidRDefault="00630246" w:rsidP="00E1453D">
            <w:pPr>
              <w:spacing w:after="0" w:line="240" w:lineRule="auto"/>
              <w:jc w:val="center"/>
              <w:rPr>
                <w:rFonts w:ascii="Times New Roman" w:hAnsi="Times New Roman"/>
                <w:sz w:val="20"/>
                <w:szCs w:val="20"/>
              </w:rPr>
            </w:pPr>
          </w:p>
        </w:tc>
        <w:tc>
          <w:tcPr>
            <w:tcW w:w="571" w:type="pct"/>
            <w:vMerge/>
          </w:tcPr>
          <w:p w:rsidR="00630246" w:rsidRPr="00AA779C" w:rsidRDefault="00630246" w:rsidP="00E1453D">
            <w:pPr>
              <w:spacing w:after="0" w:line="240" w:lineRule="auto"/>
              <w:rPr>
                <w:rFonts w:ascii="Times New Roman" w:hAnsi="Times New Roman"/>
                <w:sz w:val="20"/>
                <w:szCs w:val="20"/>
              </w:rPr>
            </w:pPr>
          </w:p>
        </w:tc>
        <w:tc>
          <w:tcPr>
            <w:tcW w:w="1023" w:type="pct"/>
          </w:tcPr>
          <w:p w:rsidR="00630246" w:rsidRPr="00AA779C" w:rsidRDefault="00630246" w:rsidP="00E1453D">
            <w:pPr>
              <w:spacing w:after="0" w:line="240" w:lineRule="auto"/>
              <w:contextualSpacing/>
              <w:rPr>
                <w:rFonts w:ascii="Times New Roman" w:hAnsi="Times New Roman"/>
                <w:sz w:val="20"/>
                <w:szCs w:val="20"/>
              </w:rPr>
            </w:pPr>
            <w:r w:rsidRPr="00AA779C">
              <w:rPr>
                <w:rFonts w:ascii="Times New Roman" w:hAnsi="Times New Roman"/>
                <w:sz w:val="20"/>
                <w:szCs w:val="20"/>
              </w:rPr>
              <w:t>связь</w:t>
            </w:r>
          </w:p>
        </w:tc>
        <w:tc>
          <w:tcPr>
            <w:tcW w:w="343" w:type="pct"/>
          </w:tcPr>
          <w:p w:rsidR="00630246" w:rsidRPr="00AA779C" w:rsidRDefault="00630246" w:rsidP="00E1453D">
            <w:pPr>
              <w:spacing w:after="0" w:line="240" w:lineRule="auto"/>
              <w:contextualSpacing/>
              <w:jc w:val="center"/>
              <w:rPr>
                <w:rFonts w:ascii="Times New Roman" w:hAnsi="Times New Roman"/>
                <w:sz w:val="20"/>
                <w:szCs w:val="20"/>
              </w:rPr>
            </w:pPr>
            <w:r w:rsidRPr="00AA779C">
              <w:rPr>
                <w:rFonts w:ascii="Times New Roman" w:hAnsi="Times New Roman"/>
                <w:sz w:val="20"/>
                <w:szCs w:val="20"/>
              </w:rPr>
              <w:t>6.8</w:t>
            </w:r>
          </w:p>
        </w:tc>
        <w:tc>
          <w:tcPr>
            <w:tcW w:w="1099" w:type="pct"/>
          </w:tcPr>
          <w:p w:rsidR="00630246" w:rsidRPr="00AA779C" w:rsidRDefault="00630246" w:rsidP="00E1453D">
            <w:pPr>
              <w:spacing w:after="0" w:line="240" w:lineRule="auto"/>
              <w:rPr>
                <w:rFonts w:ascii="Times New Roman" w:hAnsi="Times New Roman"/>
                <w:sz w:val="20"/>
                <w:szCs w:val="20"/>
              </w:rPr>
            </w:pPr>
          </w:p>
        </w:tc>
        <w:tc>
          <w:tcPr>
            <w:tcW w:w="351"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p>
        </w:tc>
        <w:tc>
          <w:tcPr>
            <w:tcW w:w="968" w:type="pct"/>
          </w:tcPr>
          <w:p w:rsidR="00630246" w:rsidRPr="00AA779C" w:rsidRDefault="00630246" w:rsidP="00E1453D">
            <w:pPr>
              <w:autoSpaceDE w:val="0"/>
              <w:autoSpaceDN w:val="0"/>
              <w:adjustRightInd w:val="0"/>
              <w:spacing w:after="0" w:line="240" w:lineRule="auto"/>
              <w:rPr>
                <w:rFonts w:ascii="Times New Roman" w:hAnsi="Times New Roman"/>
                <w:sz w:val="20"/>
                <w:szCs w:val="20"/>
              </w:rPr>
            </w:pPr>
          </w:p>
        </w:tc>
        <w:tc>
          <w:tcPr>
            <w:tcW w:w="323" w:type="pct"/>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r>
    </w:tbl>
    <w:p w:rsidR="00630246" w:rsidRPr="00AA779C" w:rsidRDefault="00630246" w:rsidP="00630246">
      <w:pPr>
        <w:widowControl w:val="0"/>
        <w:autoSpaceDE w:val="0"/>
        <w:autoSpaceDN w:val="0"/>
        <w:adjustRightInd w:val="0"/>
        <w:spacing w:after="0" w:line="240" w:lineRule="auto"/>
        <w:ind w:firstLine="709"/>
        <w:jc w:val="both"/>
        <w:outlineLvl w:val="3"/>
        <w:rPr>
          <w:rFonts w:ascii="Times New Roman" w:hAnsi="Times New Roman"/>
          <w:sz w:val="24"/>
          <w:szCs w:val="24"/>
        </w:rPr>
      </w:pPr>
    </w:p>
    <w:p w:rsidR="00630246" w:rsidRPr="00AA779C" w:rsidRDefault="00630246" w:rsidP="00AA779C">
      <w:pPr>
        <w:pStyle w:val="a3"/>
        <w:widowControl w:val="0"/>
        <w:numPr>
          <w:ilvl w:val="0"/>
          <w:numId w:val="8"/>
        </w:numPr>
        <w:autoSpaceDE w:val="0"/>
        <w:autoSpaceDN w:val="0"/>
        <w:adjustRightInd w:val="0"/>
        <w:spacing w:after="0" w:line="240" w:lineRule="auto"/>
        <w:jc w:val="center"/>
        <w:outlineLvl w:val="3"/>
        <w:rPr>
          <w:rFonts w:ascii="Times New Roman" w:hAnsi="Times New Roman"/>
          <w:sz w:val="24"/>
          <w:szCs w:val="24"/>
        </w:rPr>
      </w:pPr>
      <w:r w:rsidRPr="00AA779C">
        <w:rPr>
          <w:rFonts w:ascii="Times New Roman" w:hAnsi="Times New Roman" w:cs="Times New Roman"/>
          <w:b/>
          <w:sz w:val="24"/>
          <w:szCs w:val="24"/>
        </w:rPr>
        <w:t xml:space="preserve">Градостроительный регламент </w:t>
      </w:r>
      <w:r w:rsidRPr="00AA779C">
        <w:rPr>
          <w:rFonts w:ascii="Times New Roman" w:hAnsi="Times New Roman"/>
          <w:b/>
          <w:sz w:val="24"/>
          <w:szCs w:val="24"/>
        </w:rPr>
        <w:t>зоны транспортной инфраструктуры</w:t>
      </w:r>
    </w:p>
    <w:p w:rsidR="00630246" w:rsidRPr="00AA779C" w:rsidRDefault="00630246" w:rsidP="00630246">
      <w:pPr>
        <w:pStyle w:val="ConsPlusNormal"/>
        <w:spacing w:before="120" w:after="120" w:line="276" w:lineRule="auto"/>
        <w:jc w:val="right"/>
        <w:outlineLvl w:val="3"/>
        <w:rPr>
          <w:rFonts w:ascii="Times New Roman" w:hAnsi="Times New Roman" w:cs="Times New Roman"/>
          <w:sz w:val="24"/>
          <w:szCs w:val="24"/>
        </w:rPr>
      </w:pPr>
      <w:r w:rsidRPr="00AA779C">
        <w:rPr>
          <w:rFonts w:ascii="Times New Roman" w:hAnsi="Times New Roman" w:cs="Times New Roman"/>
          <w:sz w:val="24"/>
          <w:szCs w:val="24"/>
        </w:rPr>
        <w:t>Таблица 6</w:t>
      </w: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8"/>
        <w:gridCol w:w="1124"/>
        <w:gridCol w:w="2143"/>
        <w:gridCol w:w="816"/>
        <w:gridCol w:w="1755"/>
        <w:gridCol w:w="680"/>
        <w:gridCol w:w="1898"/>
        <w:gridCol w:w="697"/>
      </w:tblGrid>
      <w:tr w:rsidR="00AA779C" w:rsidRPr="00AA779C" w:rsidTr="00E1453D">
        <w:tc>
          <w:tcPr>
            <w:tcW w:w="899" w:type="pct"/>
            <w:gridSpan w:val="2"/>
            <w:vMerge w:val="restart"/>
          </w:tcPr>
          <w:p w:rsidR="00630246" w:rsidRPr="00AA779C" w:rsidRDefault="00630246" w:rsidP="00E1453D">
            <w:pPr>
              <w:tabs>
                <w:tab w:val="center" w:pos="0"/>
              </w:tabs>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w:t>
            </w:r>
          </w:p>
          <w:p w:rsidR="00630246" w:rsidRPr="00AA779C" w:rsidRDefault="00630246" w:rsidP="00E1453D">
            <w:pPr>
              <w:tabs>
                <w:tab w:val="center" w:pos="0"/>
              </w:tabs>
              <w:spacing w:after="0" w:line="240" w:lineRule="auto"/>
              <w:jc w:val="center"/>
              <w:rPr>
                <w:rFonts w:ascii="Times New Roman CYR" w:hAnsi="Times New Roman CYR"/>
                <w:b/>
                <w:sz w:val="18"/>
                <w:szCs w:val="18"/>
              </w:rPr>
            </w:pPr>
            <w:r w:rsidRPr="00AA779C">
              <w:rPr>
                <w:rFonts w:ascii="Times New Roman CYR" w:hAnsi="Times New Roman CYR"/>
                <w:b/>
                <w:sz w:val="18"/>
                <w:szCs w:val="18"/>
              </w:rPr>
              <w:t>территориальной зоны</w:t>
            </w:r>
          </w:p>
        </w:tc>
        <w:tc>
          <w:tcPr>
            <w:tcW w:w="1519" w:type="pct"/>
            <w:gridSpan w:val="2"/>
          </w:tcPr>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основные виды разрешенного использования земельных участков и объектов капитального строительства</w:t>
            </w:r>
          </w:p>
        </w:tc>
        <w:tc>
          <w:tcPr>
            <w:tcW w:w="1250" w:type="pct"/>
            <w:gridSpan w:val="2"/>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условно разрешенные виды использования земельных участков и объектов капитального строительства</w:t>
            </w:r>
          </w:p>
        </w:tc>
        <w:tc>
          <w:tcPr>
            <w:tcW w:w="1332" w:type="pct"/>
            <w:gridSpan w:val="2"/>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вспомогательные виды  использования земельных  участков и объектов капитального строительства</w:t>
            </w:r>
          </w:p>
        </w:tc>
      </w:tr>
      <w:tr w:rsidR="00AA779C" w:rsidRPr="00AA779C" w:rsidTr="00630246">
        <w:trPr>
          <w:trHeight w:val="75"/>
        </w:trPr>
        <w:tc>
          <w:tcPr>
            <w:tcW w:w="899" w:type="pct"/>
            <w:gridSpan w:val="2"/>
            <w:vMerge/>
          </w:tcPr>
          <w:p w:rsidR="00630246" w:rsidRPr="00AA779C" w:rsidRDefault="00630246" w:rsidP="00E1453D">
            <w:pPr>
              <w:spacing w:after="0" w:line="240" w:lineRule="auto"/>
              <w:jc w:val="center"/>
              <w:rPr>
                <w:rFonts w:ascii="Times New Roman CYR" w:hAnsi="Times New Roman CYR"/>
                <w:b/>
                <w:sz w:val="18"/>
                <w:szCs w:val="18"/>
              </w:rPr>
            </w:pPr>
          </w:p>
        </w:tc>
        <w:tc>
          <w:tcPr>
            <w:tcW w:w="1100" w:type="pct"/>
          </w:tcPr>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 xml:space="preserve">наименование </w:t>
            </w:r>
          </w:p>
        </w:tc>
        <w:tc>
          <w:tcPr>
            <w:tcW w:w="419" w:type="pct"/>
          </w:tcPr>
          <w:p w:rsidR="00630246" w:rsidRPr="00AA779C" w:rsidRDefault="00630246" w:rsidP="00E1453D">
            <w:pPr>
              <w:spacing w:after="0" w:line="240" w:lineRule="auto"/>
              <w:ind w:firstLine="29"/>
              <w:jc w:val="center"/>
              <w:rPr>
                <w:rFonts w:ascii="Times New Roman CYR" w:hAnsi="Times New Roman CYR"/>
                <w:b/>
                <w:sz w:val="18"/>
                <w:szCs w:val="18"/>
              </w:rPr>
            </w:pPr>
            <w:r w:rsidRPr="00AA779C">
              <w:rPr>
                <w:rFonts w:ascii="Times New Roman CYR" w:hAnsi="Times New Roman CYR"/>
                <w:b/>
                <w:sz w:val="18"/>
                <w:szCs w:val="18"/>
              </w:rPr>
              <w:t xml:space="preserve">код </w:t>
            </w:r>
          </w:p>
          <w:p w:rsidR="00630246" w:rsidRPr="00AA779C" w:rsidRDefault="00630246" w:rsidP="00E1453D">
            <w:pPr>
              <w:spacing w:after="0" w:line="240" w:lineRule="auto"/>
              <w:ind w:firstLine="29"/>
              <w:jc w:val="center"/>
              <w:rPr>
                <w:rFonts w:ascii="Times New Roman CYR" w:hAnsi="Times New Roman CYR"/>
                <w:b/>
                <w:sz w:val="18"/>
                <w:szCs w:val="18"/>
              </w:rPr>
            </w:pPr>
            <w:r w:rsidRPr="00AA779C">
              <w:rPr>
                <w:rFonts w:ascii="Times New Roman CYR" w:hAnsi="Times New Roman CYR"/>
                <w:b/>
                <w:sz w:val="18"/>
                <w:szCs w:val="18"/>
              </w:rPr>
              <w:t>вида</w:t>
            </w:r>
          </w:p>
        </w:tc>
        <w:tc>
          <w:tcPr>
            <w:tcW w:w="901" w:type="pct"/>
          </w:tcPr>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 xml:space="preserve">наименование </w:t>
            </w:r>
          </w:p>
        </w:tc>
        <w:tc>
          <w:tcPr>
            <w:tcW w:w="349"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код</w:t>
            </w:r>
          </w:p>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вида</w:t>
            </w:r>
          </w:p>
        </w:tc>
        <w:tc>
          <w:tcPr>
            <w:tcW w:w="974" w:type="pct"/>
          </w:tcPr>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 xml:space="preserve">наименование </w:t>
            </w:r>
          </w:p>
        </w:tc>
        <w:tc>
          <w:tcPr>
            <w:tcW w:w="358"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код</w:t>
            </w:r>
          </w:p>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вида</w:t>
            </w:r>
          </w:p>
        </w:tc>
      </w:tr>
      <w:tr w:rsidR="00AA779C" w:rsidRPr="00AA779C" w:rsidTr="00E1453D">
        <w:trPr>
          <w:trHeight w:val="75"/>
        </w:trPr>
        <w:tc>
          <w:tcPr>
            <w:tcW w:w="322" w:type="pct"/>
            <w:vMerge w:val="restart"/>
          </w:tcPr>
          <w:p w:rsidR="00630246" w:rsidRPr="00AA779C" w:rsidRDefault="00630246" w:rsidP="00E1453D">
            <w:pPr>
              <w:spacing w:after="0" w:line="240" w:lineRule="auto"/>
              <w:jc w:val="center"/>
              <w:rPr>
                <w:rFonts w:ascii="Times New Roman CYR" w:hAnsi="Times New Roman CYR"/>
                <w:sz w:val="20"/>
                <w:szCs w:val="20"/>
              </w:rPr>
            </w:pPr>
            <w:r w:rsidRPr="00AA779C">
              <w:rPr>
                <w:rFonts w:ascii="Times New Roman CYR" w:hAnsi="Times New Roman CYR"/>
                <w:sz w:val="20"/>
                <w:szCs w:val="20"/>
              </w:rPr>
              <w:t>ТА</w:t>
            </w:r>
          </w:p>
        </w:tc>
        <w:tc>
          <w:tcPr>
            <w:tcW w:w="577" w:type="pct"/>
            <w:vMerge w:val="restart"/>
          </w:tcPr>
          <w:p w:rsidR="00630246" w:rsidRPr="00AA779C" w:rsidRDefault="00630246" w:rsidP="00E1453D">
            <w:pPr>
              <w:spacing w:after="0" w:line="240" w:lineRule="auto"/>
              <w:rPr>
                <w:rFonts w:ascii="Times New Roman CYR" w:hAnsi="Times New Roman CYR"/>
                <w:sz w:val="20"/>
                <w:szCs w:val="20"/>
              </w:rPr>
            </w:pPr>
            <w:r w:rsidRPr="00AA779C">
              <w:rPr>
                <w:rFonts w:ascii="Times New Roman CYR" w:hAnsi="Times New Roman CYR"/>
                <w:sz w:val="20"/>
                <w:szCs w:val="20"/>
              </w:rPr>
              <w:t xml:space="preserve">зона </w:t>
            </w:r>
            <w:proofErr w:type="spellStart"/>
            <w:proofErr w:type="gramStart"/>
            <w:r w:rsidRPr="00AA779C">
              <w:rPr>
                <w:rFonts w:ascii="Times New Roman CYR" w:hAnsi="Times New Roman CYR"/>
                <w:sz w:val="20"/>
                <w:szCs w:val="20"/>
              </w:rPr>
              <w:t>автомо-бильного</w:t>
            </w:r>
            <w:proofErr w:type="spellEnd"/>
            <w:proofErr w:type="gramEnd"/>
            <w:r w:rsidRPr="00AA779C">
              <w:rPr>
                <w:rFonts w:ascii="Times New Roman CYR" w:hAnsi="Times New Roman CYR"/>
                <w:sz w:val="20"/>
                <w:szCs w:val="20"/>
              </w:rPr>
              <w:t xml:space="preserve"> транспорта</w:t>
            </w:r>
          </w:p>
        </w:tc>
        <w:tc>
          <w:tcPr>
            <w:tcW w:w="1100" w:type="pct"/>
          </w:tcPr>
          <w:p w:rsidR="00630246" w:rsidRPr="00AA779C" w:rsidRDefault="00630246" w:rsidP="00E1453D">
            <w:pPr>
              <w:spacing w:after="0" w:line="240" w:lineRule="auto"/>
              <w:contextualSpacing/>
              <w:rPr>
                <w:rFonts w:ascii="Times New Roman CYR" w:hAnsi="Times New Roman CYR"/>
                <w:sz w:val="20"/>
                <w:szCs w:val="20"/>
              </w:rPr>
            </w:pPr>
            <w:r w:rsidRPr="00AA779C">
              <w:rPr>
                <w:rFonts w:ascii="Times New Roman CYR" w:hAnsi="Times New Roman CYR"/>
                <w:sz w:val="20"/>
                <w:szCs w:val="20"/>
              </w:rPr>
              <w:t>автомобильный транспорт</w:t>
            </w:r>
          </w:p>
        </w:tc>
        <w:tc>
          <w:tcPr>
            <w:tcW w:w="419" w:type="pct"/>
          </w:tcPr>
          <w:p w:rsidR="00630246" w:rsidRPr="00AA779C" w:rsidRDefault="00630246"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7.2</w:t>
            </w:r>
          </w:p>
        </w:tc>
        <w:tc>
          <w:tcPr>
            <w:tcW w:w="901" w:type="pct"/>
          </w:tcPr>
          <w:p w:rsidR="00630246" w:rsidRPr="00AA779C" w:rsidRDefault="00630246" w:rsidP="00E1453D">
            <w:pPr>
              <w:spacing w:after="0" w:line="240" w:lineRule="auto"/>
              <w:rPr>
                <w:rFonts w:ascii="Times New Roman CYR" w:hAnsi="Times New Roman CYR"/>
                <w:sz w:val="20"/>
                <w:szCs w:val="20"/>
              </w:rPr>
            </w:pPr>
            <w:r w:rsidRPr="00AA779C">
              <w:rPr>
                <w:rFonts w:ascii="Times New Roman CYR" w:hAnsi="Times New Roman CYR"/>
                <w:sz w:val="20"/>
                <w:szCs w:val="20"/>
              </w:rPr>
              <w:t>рынки</w:t>
            </w:r>
          </w:p>
        </w:tc>
        <w:tc>
          <w:tcPr>
            <w:tcW w:w="349" w:type="pct"/>
          </w:tcPr>
          <w:p w:rsidR="00630246" w:rsidRPr="00AA779C" w:rsidRDefault="00630246" w:rsidP="00E1453D">
            <w:pPr>
              <w:autoSpaceDE w:val="0"/>
              <w:autoSpaceDN w:val="0"/>
              <w:adjustRightInd w:val="0"/>
              <w:spacing w:after="0" w:line="240" w:lineRule="auto"/>
              <w:jc w:val="center"/>
              <w:rPr>
                <w:rFonts w:ascii="Times New Roman CYR" w:hAnsi="Times New Roman CYR"/>
                <w:sz w:val="20"/>
                <w:szCs w:val="20"/>
              </w:rPr>
            </w:pPr>
            <w:r w:rsidRPr="00AA779C">
              <w:rPr>
                <w:rFonts w:ascii="Times New Roman CYR" w:hAnsi="Times New Roman CYR"/>
                <w:sz w:val="20"/>
                <w:szCs w:val="20"/>
              </w:rPr>
              <w:t>4.3</w:t>
            </w:r>
          </w:p>
        </w:tc>
        <w:tc>
          <w:tcPr>
            <w:tcW w:w="974" w:type="pct"/>
          </w:tcPr>
          <w:p w:rsidR="00630246" w:rsidRPr="00AA779C" w:rsidRDefault="00630246" w:rsidP="00E1453D">
            <w:pPr>
              <w:spacing w:after="0" w:line="240" w:lineRule="auto"/>
              <w:contextualSpacing/>
              <w:rPr>
                <w:rFonts w:ascii="Times New Roman CYR" w:hAnsi="Times New Roman CYR"/>
                <w:sz w:val="20"/>
                <w:szCs w:val="20"/>
              </w:rPr>
            </w:pPr>
            <w:r w:rsidRPr="00AA779C">
              <w:rPr>
                <w:rFonts w:ascii="Times New Roman CYR" w:hAnsi="Times New Roman CYR"/>
                <w:sz w:val="20"/>
                <w:szCs w:val="20"/>
              </w:rPr>
              <w:t>коммунальное обслуживание</w:t>
            </w:r>
          </w:p>
        </w:tc>
        <w:tc>
          <w:tcPr>
            <w:tcW w:w="358" w:type="pct"/>
          </w:tcPr>
          <w:p w:rsidR="00630246" w:rsidRPr="00AA779C" w:rsidRDefault="00630246"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3.1</w:t>
            </w:r>
          </w:p>
        </w:tc>
      </w:tr>
      <w:tr w:rsidR="00AA779C" w:rsidRPr="00AA779C" w:rsidTr="00E1453D">
        <w:trPr>
          <w:trHeight w:val="413"/>
        </w:trPr>
        <w:tc>
          <w:tcPr>
            <w:tcW w:w="322" w:type="pct"/>
            <w:vMerge/>
          </w:tcPr>
          <w:p w:rsidR="00630246" w:rsidRPr="00AA779C" w:rsidRDefault="00630246" w:rsidP="00E1453D">
            <w:pPr>
              <w:spacing w:after="0" w:line="240" w:lineRule="auto"/>
              <w:jc w:val="center"/>
              <w:rPr>
                <w:rFonts w:ascii="Times New Roman CYR" w:hAnsi="Times New Roman CYR"/>
                <w:sz w:val="20"/>
                <w:szCs w:val="20"/>
              </w:rPr>
            </w:pPr>
          </w:p>
        </w:tc>
        <w:tc>
          <w:tcPr>
            <w:tcW w:w="577" w:type="pct"/>
            <w:vMerge/>
          </w:tcPr>
          <w:p w:rsidR="00630246" w:rsidRPr="00AA779C" w:rsidRDefault="00630246" w:rsidP="00E1453D">
            <w:pPr>
              <w:spacing w:after="0" w:line="240" w:lineRule="auto"/>
              <w:rPr>
                <w:rFonts w:ascii="Times New Roman CYR" w:hAnsi="Times New Roman CYR"/>
                <w:sz w:val="20"/>
                <w:szCs w:val="20"/>
              </w:rPr>
            </w:pPr>
          </w:p>
        </w:tc>
        <w:tc>
          <w:tcPr>
            <w:tcW w:w="1100" w:type="pct"/>
          </w:tcPr>
          <w:p w:rsidR="00630246" w:rsidRPr="00AA779C" w:rsidRDefault="00630246" w:rsidP="00E1453D">
            <w:pPr>
              <w:spacing w:after="0" w:line="240" w:lineRule="auto"/>
              <w:contextualSpacing/>
              <w:rPr>
                <w:rFonts w:ascii="Times New Roman CYR" w:hAnsi="Times New Roman CYR"/>
                <w:sz w:val="20"/>
                <w:szCs w:val="20"/>
              </w:rPr>
            </w:pPr>
            <w:r w:rsidRPr="00AA779C">
              <w:rPr>
                <w:rFonts w:ascii="Times New Roman CYR" w:hAnsi="Times New Roman CYR"/>
                <w:sz w:val="20"/>
                <w:szCs w:val="20"/>
              </w:rPr>
              <w:t>обслуживание автотранспорта</w:t>
            </w:r>
          </w:p>
        </w:tc>
        <w:tc>
          <w:tcPr>
            <w:tcW w:w="419" w:type="pct"/>
          </w:tcPr>
          <w:p w:rsidR="00630246" w:rsidRPr="00AA779C" w:rsidRDefault="00630246"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4.9</w:t>
            </w:r>
          </w:p>
        </w:tc>
        <w:tc>
          <w:tcPr>
            <w:tcW w:w="901" w:type="pct"/>
          </w:tcPr>
          <w:p w:rsidR="00630246" w:rsidRPr="00AA779C" w:rsidRDefault="00630246" w:rsidP="00E1453D">
            <w:pPr>
              <w:spacing w:after="0" w:line="240" w:lineRule="auto"/>
              <w:jc w:val="center"/>
              <w:rPr>
                <w:rFonts w:ascii="Times New Roman CYR" w:hAnsi="Times New Roman CYR"/>
                <w:b/>
                <w:sz w:val="20"/>
                <w:szCs w:val="20"/>
              </w:rPr>
            </w:pPr>
          </w:p>
        </w:tc>
        <w:tc>
          <w:tcPr>
            <w:tcW w:w="349"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974" w:type="pct"/>
          </w:tcPr>
          <w:p w:rsidR="00630246" w:rsidRPr="00AA779C" w:rsidRDefault="00630246" w:rsidP="00E1453D">
            <w:pPr>
              <w:autoSpaceDE w:val="0"/>
              <w:autoSpaceDN w:val="0"/>
              <w:adjustRightInd w:val="0"/>
              <w:spacing w:after="0" w:line="240" w:lineRule="auto"/>
              <w:rPr>
                <w:rFonts w:ascii="Times New Roman CYR" w:hAnsi="Times New Roman CYR"/>
                <w:sz w:val="20"/>
                <w:szCs w:val="20"/>
              </w:rPr>
            </w:pPr>
          </w:p>
        </w:tc>
        <w:tc>
          <w:tcPr>
            <w:tcW w:w="358"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r>
      <w:tr w:rsidR="00AA779C" w:rsidRPr="00AA779C" w:rsidTr="00E1453D">
        <w:trPr>
          <w:trHeight w:val="413"/>
        </w:trPr>
        <w:tc>
          <w:tcPr>
            <w:tcW w:w="322" w:type="pct"/>
            <w:vMerge/>
          </w:tcPr>
          <w:p w:rsidR="00630246" w:rsidRPr="00AA779C" w:rsidRDefault="00630246" w:rsidP="00E1453D">
            <w:pPr>
              <w:spacing w:after="0" w:line="240" w:lineRule="auto"/>
              <w:jc w:val="center"/>
              <w:rPr>
                <w:rFonts w:ascii="Times New Roman CYR" w:hAnsi="Times New Roman CYR"/>
                <w:sz w:val="20"/>
                <w:szCs w:val="20"/>
              </w:rPr>
            </w:pPr>
          </w:p>
        </w:tc>
        <w:tc>
          <w:tcPr>
            <w:tcW w:w="577" w:type="pct"/>
            <w:vMerge/>
          </w:tcPr>
          <w:p w:rsidR="00630246" w:rsidRPr="00AA779C" w:rsidRDefault="00630246" w:rsidP="00E1453D">
            <w:pPr>
              <w:spacing w:after="0" w:line="240" w:lineRule="auto"/>
              <w:rPr>
                <w:rFonts w:ascii="Times New Roman CYR" w:hAnsi="Times New Roman CYR"/>
                <w:sz w:val="20"/>
                <w:szCs w:val="20"/>
              </w:rPr>
            </w:pPr>
          </w:p>
        </w:tc>
        <w:tc>
          <w:tcPr>
            <w:tcW w:w="1100" w:type="pct"/>
          </w:tcPr>
          <w:p w:rsidR="00630246" w:rsidRPr="00AA779C" w:rsidRDefault="00630246" w:rsidP="00E1453D">
            <w:pPr>
              <w:spacing w:after="0" w:line="240" w:lineRule="auto"/>
              <w:contextualSpacing/>
              <w:rPr>
                <w:rFonts w:ascii="Times New Roman CYR" w:hAnsi="Times New Roman CYR"/>
                <w:sz w:val="20"/>
                <w:szCs w:val="20"/>
              </w:rPr>
            </w:pPr>
            <w:r w:rsidRPr="00AA779C">
              <w:rPr>
                <w:rFonts w:ascii="Times New Roman CYR" w:hAnsi="Times New Roman CYR"/>
                <w:sz w:val="20"/>
                <w:szCs w:val="20"/>
              </w:rPr>
              <w:t>объекты придорожного сервиса</w:t>
            </w:r>
          </w:p>
        </w:tc>
        <w:tc>
          <w:tcPr>
            <w:tcW w:w="419" w:type="pct"/>
          </w:tcPr>
          <w:p w:rsidR="00630246" w:rsidRPr="00AA779C" w:rsidRDefault="00630246"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4.9.1.</w:t>
            </w:r>
          </w:p>
        </w:tc>
        <w:tc>
          <w:tcPr>
            <w:tcW w:w="901" w:type="pct"/>
          </w:tcPr>
          <w:p w:rsidR="00630246" w:rsidRPr="00AA779C" w:rsidRDefault="00630246" w:rsidP="00E1453D">
            <w:pPr>
              <w:spacing w:after="0" w:line="240" w:lineRule="auto"/>
              <w:jc w:val="center"/>
              <w:rPr>
                <w:rFonts w:ascii="Times New Roman CYR" w:hAnsi="Times New Roman CYR"/>
                <w:b/>
                <w:sz w:val="20"/>
                <w:szCs w:val="20"/>
              </w:rPr>
            </w:pPr>
          </w:p>
        </w:tc>
        <w:tc>
          <w:tcPr>
            <w:tcW w:w="349"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974" w:type="pct"/>
          </w:tcPr>
          <w:p w:rsidR="00630246" w:rsidRPr="00AA779C" w:rsidRDefault="00630246" w:rsidP="00E1453D">
            <w:pPr>
              <w:autoSpaceDE w:val="0"/>
              <w:autoSpaceDN w:val="0"/>
              <w:adjustRightInd w:val="0"/>
              <w:spacing w:after="0" w:line="240" w:lineRule="auto"/>
              <w:rPr>
                <w:rFonts w:ascii="Times New Roman CYR" w:hAnsi="Times New Roman CYR"/>
                <w:sz w:val="20"/>
                <w:szCs w:val="20"/>
              </w:rPr>
            </w:pPr>
          </w:p>
        </w:tc>
        <w:tc>
          <w:tcPr>
            <w:tcW w:w="358"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r>
      <w:tr w:rsidR="00AA779C" w:rsidRPr="00AA779C" w:rsidTr="00E1453D">
        <w:trPr>
          <w:trHeight w:val="273"/>
        </w:trPr>
        <w:tc>
          <w:tcPr>
            <w:tcW w:w="322" w:type="pct"/>
            <w:vMerge/>
          </w:tcPr>
          <w:p w:rsidR="00630246" w:rsidRPr="00AA779C" w:rsidRDefault="00630246" w:rsidP="00E1453D">
            <w:pPr>
              <w:spacing w:after="0" w:line="240" w:lineRule="auto"/>
              <w:jc w:val="center"/>
              <w:rPr>
                <w:rFonts w:ascii="Times New Roman CYR" w:hAnsi="Times New Roman CYR"/>
                <w:sz w:val="20"/>
                <w:szCs w:val="20"/>
              </w:rPr>
            </w:pPr>
          </w:p>
        </w:tc>
        <w:tc>
          <w:tcPr>
            <w:tcW w:w="577" w:type="pct"/>
            <w:vMerge/>
          </w:tcPr>
          <w:p w:rsidR="00630246" w:rsidRPr="00AA779C" w:rsidRDefault="00630246" w:rsidP="00E1453D">
            <w:pPr>
              <w:spacing w:after="0" w:line="240" w:lineRule="auto"/>
              <w:rPr>
                <w:rFonts w:ascii="Times New Roman CYR" w:hAnsi="Times New Roman CYR"/>
                <w:sz w:val="20"/>
                <w:szCs w:val="20"/>
              </w:rPr>
            </w:pPr>
          </w:p>
        </w:tc>
        <w:tc>
          <w:tcPr>
            <w:tcW w:w="1100" w:type="pct"/>
          </w:tcPr>
          <w:p w:rsidR="00630246" w:rsidRPr="00AA779C" w:rsidRDefault="00630246" w:rsidP="00E1453D">
            <w:pPr>
              <w:spacing w:after="0" w:line="240" w:lineRule="auto"/>
              <w:contextualSpacing/>
              <w:rPr>
                <w:rFonts w:ascii="Times New Roman CYR" w:hAnsi="Times New Roman CYR"/>
                <w:sz w:val="20"/>
                <w:szCs w:val="20"/>
              </w:rPr>
            </w:pPr>
            <w:r w:rsidRPr="00AA779C">
              <w:rPr>
                <w:rFonts w:ascii="Times New Roman CYR" w:hAnsi="Times New Roman CYR"/>
                <w:sz w:val="20"/>
                <w:szCs w:val="20"/>
              </w:rPr>
              <w:t>связь</w:t>
            </w:r>
          </w:p>
        </w:tc>
        <w:tc>
          <w:tcPr>
            <w:tcW w:w="419" w:type="pct"/>
          </w:tcPr>
          <w:p w:rsidR="00630246" w:rsidRPr="00AA779C" w:rsidRDefault="00630246"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6.8</w:t>
            </w:r>
          </w:p>
        </w:tc>
        <w:tc>
          <w:tcPr>
            <w:tcW w:w="901" w:type="pct"/>
          </w:tcPr>
          <w:p w:rsidR="00630246" w:rsidRPr="00AA779C" w:rsidRDefault="00630246" w:rsidP="00E1453D">
            <w:pPr>
              <w:spacing w:after="0" w:line="240" w:lineRule="auto"/>
              <w:jc w:val="center"/>
              <w:rPr>
                <w:rFonts w:ascii="Times New Roman CYR" w:hAnsi="Times New Roman CYR"/>
                <w:b/>
                <w:sz w:val="20"/>
                <w:szCs w:val="20"/>
              </w:rPr>
            </w:pPr>
          </w:p>
        </w:tc>
        <w:tc>
          <w:tcPr>
            <w:tcW w:w="349"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974" w:type="pct"/>
          </w:tcPr>
          <w:p w:rsidR="00630246" w:rsidRPr="00AA779C" w:rsidRDefault="00630246" w:rsidP="00E1453D">
            <w:pPr>
              <w:autoSpaceDE w:val="0"/>
              <w:autoSpaceDN w:val="0"/>
              <w:adjustRightInd w:val="0"/>
              <w:spacing w:after="0" w:line="240" w:lineRule="auto"/>
              <w:rPr>
                <w:rFonts w:ascii="Times New Roman CYR" w:hAnsi="Times New Roman CYR"/>
                <w:sz w:val="20"/>
                <w:szCs w:val="20"/>
              </w:rPr>
            </w:pPr>
          </w:p>
        </w:tc>
        <w:tc>
          <w:tcPr>
            <w:tcW w:w="358"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r>
      <w:tr w:rsidR="00AA779C" w:rsidRPr="00AA779C" w:rsidTr="00E1453D">
        <w:trPr>
          <w:trHeight w:val="413"/>
        </w:trPr>
        <w:tc>
          <w:tcPr>
            <w:tcW w:w="322" w:type="pct"/>
            <w:vMerge/>
          </w:tcPr>
          <w:p w:rsidR="00630246" w:rsidRPr="00AA779C" w:rsidRDefault="00630246" w:rsidP="00E1453D">
            <w:pPr>
              <w:spacing w:after="0" w:line="240" w:lineRule="auto"/>
              <w:jc w:val="center"/>
              <w:rPr>
                <w:rFonts w:ascii="Times New Roman CYR" w:hAnsi="Times New Roman CYR"/>
                <w:sz w:val="20"/>
                <w:szCs w:val="20"/>
              </w:rPr>
            </w:pPr>
          </w:p>
        </w:tc>
        <w:tc>
          <w:tcPr>
            <w:tcW w:w="577" w:type="pct"/>
            <w:vMerge/>
          </w:tcPr>
          <w:p w:rsidR="00630246" w:rsidRPr="00AA779C" w:rsidRDefault="00630246" w:rsidP="00E1453D">
            <w:pPr>
              <w:spacing w:after="0" w:line="240" w:lineRule="auto"/>
              <w:rPr>
                <w:rFonts w:ascii="Times New Roman CYR" w:hAnsi="Times New Roman CYR"/>
                <w:sz w:val="20"/>
                <w:szCs w:val="20"/>
              </w:rPr>
            </w:pPr>
          </w:p>
        </w:tc>
        <w:tc>
          <w:tcPr>
            <w:tcW w:w="1100" w:type="pct"/>
          </w:tcPr>
          <w:p w:rsidR="00630246" w:rsidRPr="00AA779C" w:rsidRDefault="00630246" w:rsidP="00E1453D">
            <w:pPr>
              <w:spacing w:after="0" w:line="240" w:lineRule="auto"/>
              <w:contextualSpacing/>
              <w:rPr>
                <w:rFonts w:ascii="Times New Roman CYR" w:hAnsi="Times New Roman CYR"/>
                <w:sz w:val="20"/>
                <w:szCs w:val="20"/>
              </w:rPr>
            </w:pPr>
            <w:r w:rsidRPr="00AA779C">
              <w:rPr>
                <w:rFonts w:ascii="Times New Roman CYR" w:hAnsi="Times New Roman CYR"/>
                <w:sz w:val="20"/>
                <w:szCs w:val="20"/>
              </w:rPr>
              <w:t>объекты гаражного назначения</w:t>
            </w:r>
          </w:p>
        </w:tc>
        <w:tc>
          <w:tcPr>
            <w:tcW w:w="419" w:type="pct"/>
          </w:tcPr>
          <w:p w:rsidR="00630246" w:rsidRPr="00AA779C" w:rsidRDefault="00630246" w:rsidP="00E1453D">
            <w:pPr>
              <w:spacing w:after="0" w:line="240" w:lineRule="auto"/>
              <w:contextualSpacing/>
              <w:jc w:val="center"/>
              <w:rPr>
                <w:rFonts w:ascii="Times New Roman CYR" w:hAnsi="Times New Roman CYR"/>
                <w:sz w:val="20"/>
                <w:szCs w:val="20"/>
              </w:rPr>
            </w:pPr>
            <w:r w:rsidRPr="00AA779C">
              <w:rPr>
                <w:rFonts w:ascii="Times New Roman CYR" w:hAnsi="Times New Roman CYR"/>
                <w:sz w:val="20"/>
                <w:szCs w:val="20"/>
              </w:rPr>
              <w:t>2.7.1</w:t>
            </w:r>
          </w:p>
        </w:tc>
        <w:tc>
          <w:tcPr>
            <w:tcW w:w="901" w:type="pct"/>
          </w:tcPr>
          <w:p w:rsidR="00630246" w:rsidRPr="00AA779C" w:rsidRDefault="00630246" w:rsidP="00E1453D">
            <w:pPr>
              <w:spacing w:after="0" w:line="240" w:lineRule="auto"/>
              <w:jc w:val="center"/>
              <w:rPr>
                <w:rFonts w:ascii="Times New Roman CYR" w:hAnsi="Times New Roman CYR"/>
                <w:b/>
                <w:sz w:val="20"/>
                <w:szCs w:val="20"/>
              </w:rPr>
            </w:pPr>
          </w:p>
        </w:tc>
        <w:tc>
          <w:tcPr>
            <w:tcW w:w="349"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974" w:type="pct"/>
          </w:tcPr>
          <w:p w:rsidR="00630246" w:rsidRPr="00AA779C" w:rsidRDefault="00630246" w:rsidP="00E1453D">
            <w:pPr>
              <w:autoSpaceDE w:val="0"/>
              <w:autoSpaceDN w:val="0"/>
              <w:adjustRightInd w:val="0"/>
              <w:spacing w:after="0" w:line="240" w:lineRule="auto"/>
              <w:rPr>
                <w:rFonts w:ascii="Times New Roman CYR" w:hAnsi="Times New Roman CYR"/>
                <w:sz w:val="20"/>
                <w:szCs w:val="20"/>
              </w:rPr>
            </w:pPr>
          </w:p>
        </w:tc>
        <w:tc>
          <w:tcPr>
            <w:tcW w:w="358"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r>
    </w:tbl>
    <w:p w:rsidR="00531D77" w:rsidRPr="00531D77" w:rsidRDefault="00531D77" w:rsidP="00531D77">
      <w:pPr>
        <w:pStyle w:val="a3"/>
        <w:widowControl w:val="0"/>
        <w:tabs>
          <w:tab w:val="left" w:pos="5103"/>
        </w:tabs>
        <w:autoSpaceDE w:val="0"/>
        <w:autoSpaceDN w:val="0"/>
        <w:adjustRightInd w:val="0"/>
        <w:spacing w:after="0" w:line="240" w:lineRule="auto"/>
        <w:outlineLvl w:val="3"/>
        <w:rPr>
          <w:rFonts w:ascii="Times New Roman" w:hAnsi="Times New Roman"/>
          <w:sz w:val="24"/>
          <w:szCs w:val="24"/>
        </w:rPr>
      </w:pPr>
    </w:p>
    <w:p w:rsidR="00630246" w:rsidRPr="00AA779C" w:rsidRDefault="00630246" w:rsidP="00AA779C">
      <w:pPr>
        <w:pStyle w:val="a3"/>
        <w:widowControl w:val="0"/>
        <w:numPr>
          <w:ilvl w:val="0"/>
          <w:numId w:val="8"/>
        </w:numPr>
        <w:tabs>
          <w:tab w:val="left" w:pos="5103"/>
        </w:tabs>
        <w:autoSpaceDE w:val="0"/>
        <w:autoSpaceDN w:val="0"/>
        <w:adjustRightInd w:val="0"/>
        <w:spacing w:after="0" w:line="240" w:lineRule="auto"/>
        <w:jc w:val="center"/>
        <w:outlineLvl w:val="3"/>
        <w:rPr>
          <w:rFonts w:ascii="Times New Roman" w:hAnsi="Times New Roman"/>
          <w:sz w:val="24"/>
          <w:szCs w:val="24"/>
        </w:rPr>
      </w:pPr>
      <w:r w:rsidRPr="00AA779C">
        <w:rPr>
          <w:rFonts w:ascii="Times New Roman" w:hAnsi="Times New Roman" w:cs="Times New Roman"/>
          <w:b/>
          <w:sz w:val="24"/>
          <w:szCs w:val="24"/>
        </w:rPr>
        <w:t xml:space="preserve">Градостроительный регламент </w:t>
      </w:r>
      <w:r w:rsidRPr="00AA779C">
        <w:rPr>
          <w:rFonts w:ascii="Times New Roman" w:hAnsi="Times New Roman"/>
          <w:b/>
          <w:sz w:val="24"/>
          <w:szCs w:val="24"/>
        </w:rPr>
        <w:t>рекреационной зоны</w:t>
      </w:r>
    </w:p>
    <w:p w:rsidR="00630246" w:rsidRPr="00AA779C" w:rsidRDefault="00630246" w:rsidP="00630246">
      <w:pPr>
        <w:pStyle w:val="ConsPlusNormal"/>
        <w:spacing w:before="120" w:after="120" w:line="276" w:lineRule="auto"/>
        <w:jc w:val="right"/>
        <w:outlineLvl w:val="3"/>
        <w:rPr>
          <w:rFonts w:ascii="Times New Roman" w:hAnsi="Times New Roman" w:cs="Times New Roman"/>
          <w:sz w:val="24"/>
          <w:szCs w:val="24"/>
        </w:rPr>
      </w:pPr>
      <w:r w:rsidRPr="00AA779C">
        <w:rPr>
          <w:rFonts w:ascii="Times New Roman" w:hAnsi="Times New Roman" w:cs="Times New Roman"/>
          <w:sz w:val="24"/>
          <w:szCs w:val="24"/>
        </w:rPr>
        <w:t>Таблица 7</w:t>
      </w: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427"/>
        <w:gridCol w:w="1747"/>
        <w:gridCol w:w="680"/>
        <w:gridCol w:w="2028"/>
        <w:gridCol w:w="685"/>
        <w:gridCol w:w="1812"/>
        <w:gridCol w:w="624"/>
      </w:tblGrid>
      <w:tr w:rsidR="00AA779C" w:rsidRPr="00AA779C" w:rsidTr="00E1453D">
        <w:tc>
          <w:tcPr>
            <w:tcW w:w="1054" w:type="pct"/>
            <w:gridSpan w:val="2"/>
            <w:vMerge w:val="restart"/>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w:t>
            </w:r>
          </w:p>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территориальной зоны</w:t>
            </w:r>
          </w:p>
        </w:tc>
        <w:tc>
          <w:tcPr>
            <w:tcW w:w="1264" w:type="pct"/>
            <w:gridSpan w:val="2"/>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основные виды разрешенного использования земельных участков и объектов капитального строительства</w:t>
            </w:r>
          </w:p>
        </w:tc>
        <w:tc>
          <w:tcPr>
            <w:tcW w:w="1413" w:type="pct"/>
            <w:gridSpan w:val="2"/>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условно разрешенные виды использования земельных участков и объектов капитального строительства</w:t>
            </w:r>
          </w:p>
        </w:tc>
        <w:tc>
          <w:tcPr>
            <w:tcW w:w="1269" w:type="pct"/>
            <w:gridSpan w:val="2"/>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вспомогательные виды  использования земельных  участков и объектов капитального строительства</w:t>
            </w:r>
          </w:p>
        </w:tc>
      </w:tr>
      <w:tr w:rsidR="00AA779C" w:rsidRPr="00AA779C" w:rsidTr="00E1453D">
        <w:tc>
          <w:tcPr>
            <w:tcW w:w="1054" w:type="pct"/>
            <w:gridSpan w:val="2"/>
            <w:vMerge/>
          </w:tcPr>
          <w:p w:rsidR="00630246" w:rsidRPr="00AA779C" w:rsidRDefault="00630246" w:rsidP="00E1453D">
            <w:pPr>
              <w:spacing w:after="0" w:line="240" w:lineRule="auto"/>
              <w:jc w:val="center"/>
              <w:rPr>
                <w:rFonts w:ascii="Times New Roman CYR" w:hAnsi="Times New Roman CYR"/>
                <w:b/>
                <w:sz w:val="18"/>
                <w:szCs w:val="18"/>
              </w:rPr>
            </w:pPr>
          </w:p>
        </w:tc>
        <w:tc>
          <w:tcPr>
            <w:tcW w:w="910" w:type="pct"/>
          </w:tcPr>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 xml:space="preserve">наименование </w:t>
            </w:r>
          </w:p>
        </w:tc>
        <w:tc>
          <w:tcPr>
            <w:tcW w:w="354" w:type="pct"/>
          </w:tcPr>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 xml:space="preserve">код </w:t>
            </w:r>
          </w:p>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вида</w:t>
            </w:r>
          </w:p>
        </w:tc>
        <w:tc>
          <w:tcPr>
            <w:tcW w:w="1056" w:type="pct"/>
          </w:tcPr>
          <w:p w:rsidR="00630246" w:rsidRPr="00AA779C" w:rsidRDefault="00630246" w:rsidP="00E1453D">
            <w:pPr>
              <w:spacing w:after="0" w:line="240" w:lineRule="auto"/>
              <w:jc w:val="center"/>
              <w:rPr>
                <w:rFonts w:ascii="Times New Roman CYR" w:hAnsi="Times New Roman CYR"/>
                <w:b/>
                <w:sz w:val="18"/>
                <w:szCs w:val="18"/>
              </w:rPr>
            </w:pPr>
            <w:r w:rsidRPr="00AA779C">
              <w:rPr>
                <w:rFonts w:ascii="Times New Roman CYR" w:hAnsi="Times New Roman CYR"/>
                <w:b/>
                <w:sz w:val="18"/>
                <w:szCs w:val="18"/>
              </w:rPr>
              <w:t xml:space="preserve">наименование </w:t>
            </w:r>
          </w:p>
        </w:tc>
        <w:tc>
          <w:tcPr>
            <w:tcW w:w="357"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код</w:t>
            </w:r>
          </w:p>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вида</w:t>
            </w:r>
          </w:p>
        </w:tc>
        <w:tc>
          <w:tcPr>
            <w:tcW w:w="944"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наименование</w:t>
            </w:r>
          </w:p>
        </w:tc>
        <w:tc>
          <w:tcPr>
            <w:tcW w:w="325"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код</w:t>
            </w:r>
          </w:p>
          <w:p w:rsidR="00630246" w:rsidRPr="00AA779C" w:rsidRDefault="00630246" w:rsidP="00E1453D">
            <w:pPr>
              <w:autoSpaceDE w:val="0"/>
              <w:autoSpaceDN w:val="0"/>
              <w:adjustRightInd w:val="0"/>
              <w:spacing w:after="0" w:line="240" w:lineRule="auto"/>
              <w:jc w:val="center"/>
              <w:rPr>
                <w:rFonts w:ascii="Times New Roman CYR" w:hAnsi="Times New Roman CYR"/>
                <w:b/>
                <w:sz w:val="18"/>
                <w:szCs w:val="18"/>
              </w:rPr>
            </w:pPr>
            <w:r w:rsidRPr="00AA779C">
              <w:rPr>
                <w:rFonts w:ascii="Times New Roman CYR" w:hAnsi="Times New Roman CYR"/>
                <w:b/>
                <w:sz w:val="18"/>
                <w:szCs w:val="18"/>
              </w:rPr>
              <w:t>вида</w:t>
            </w:r>
          </w:p>
        </w:tc>
      </w:tr>
      <w:tr w:rsidR="00AA779C" w:rsidRPr="00AA779C" w:rsidTr="00E1453D">
        <w:tc>
          <w:tcPr>
            <w:tcW w:w="311" w:type="pct"/>
            <w:vMerge w:val="restart"/>
          </w:tcPr>
          <w:p w:rsidR="00630246" w:rsidRPr="00AA779C" w:rsidRDefault="00630246" w:rsidP="00E1453D">
            <w:pPr>
              <w:spacing w:after="0" w:line="240" w:lineRule="auto"/>
              <w:jc w:val="center"/>
              <w:rPr>
                <w:rFonts w:ascii="Times New Roman" w:hAnsi="Times New Roman"/>
                <w:sz w:val="20"/>
                <w:szCs w:val="20"/>
              </w:rPr>
            </w:pPr>
            <w:proofErr w:type="gramStart"/>
            <w:r w:rsidRPr="00AA779C">
              <w:rPr>
                <w:rFonts w:ascii="Times New Roman" w:hAnsi="Times New Roman"/>
                <w:sz w:val="20"/>
                <w:szCs w:val="20"/>
              </w:rPr>
              <w:t>Р</w:t>
            </w:r>
            <w:proofErr w:type="gramEnd"/>
          </w:p>
        </w:tc>
        <w:tc>
          <w:tcPr>
            <w:tcW w:w="743" w:type="pct"/>
            <w:vMerge w:val="restart"/>
          </w:tcPr>
          <w:p w:rsidR="00630246" w:rsidRPr="00AA779C" w:rsidRDefault="00630246" w:rsidP="00E1453D">
            <w:pPr>
              <w:spacing w:after="0" w:line="240" w:lineRule="auto"/>
              <w:rPr>
                <w:rFonts w:ascii="Times New Roman" w:hAnsi="Times New Roman"/>
                <w:sz w:val="20"/>
                <w:szCs w:val="20"/>
              </w:rPr>
            </w:pPr>
            <w:r w:rsidRPr="00AA779C">
              <w:rPr>
                <w:rFonts w:ascii="Times New Roman" w:hAnsi="Times New Roman"/>
                <w:sz w:val="20"/>
                <w:szCs w:val="20"/>
              </w:rPr>
              <w:t xml:space="preserve">зона </w:t>
            </w:r>
            <w:proofErr w:type="gramStart"/>
            <w:r w:rsidRPr="00AA779C">
              <w:rPr>
                <w:rFonts w:ascii="Times New Roman" w:hAnsi="Times New Roman"/>
                <w:sz w:val="20"/>
                <w:szCs w:val="20"/>
              </w:rPr>
              <w:t>рек-</w:t>
            </w:r>
            <w:proofErr w:type="spellStart"/>
            <w:r w:rsidRPr="00AA779C">
              <w:rPr>
                <w:rFonts w:ascii="Times New Roman" w:hAnsi="Times New Roman"/>
                <w:sz w:val="20"/>
                <w:szCs w:val="20"/>
              </w:rPr>
              <w:t>реационного</w:t>
            </w:r>
            <w:proofErr w:type="spellEnd"/>
            <w:proofErr w:type="gramEnd"/>
            <w:r w:rsidRPr="00AA779C">
              <w:rPr>
                <w:rFonts w:ascii="Times New Roman" w:hAnsi="Times New Roman"/>
                <w:sz w:val="20"/>
                <w:szCs w:val="20"/>
              </w:rPr>
              <w:t xml:space="preserve"> назначения</w:t>
            </w: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отдых (рекреация)</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5.0</w:t>
            </w:r>
          </w:p>
        </w:tc>
        <w:tc>
          <w:tcPr>
            <w:tcW w:w="1056"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Магазины</w:t>
            </w:r>
          </w:p>
        </w:tc>
        <w:tc>
          <w:tcPr>
            <w:tcW w:w="357"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4.4</w:t>
            </w:r>
          </w:p>
        </w:tc>
        <w:tc>
          <w:tcPr>
            <w:tcW w:w="1269" w:type="pct"/>
            <w:gridSpan w:val="2"/>
            <w:vMerge w:val="restart"/>
          </w:tcPr>
          <w:p w:rsidR="00630246" w:rsidRPr="00AA779C" w:rsidRDefault="00630246" w:rsidP="00E1453D">
            <w:pPr>
              <w:autoSpaceDE w:val="0"/>
              <w:autoSpaceDN w:val="0"/>
              <w:adjustRightInd w:val="0"/>
              <w:spacing w:after="0" w:line="240" w:lineRule="auto"/>
              <w:rPr>
                <w:rFonts w:ascii="Times New Roman" w:hAnsi="Times New Roman"/>
                <w:sz w:val="20"/>
                <w:szCs w:val="20"/>
              </w:rPr>
            </w:pPr>
            <w:r w:rsidRPr="00AA779C">
              <w:rPr>
                <w:rFonts w:ascii="Times New Roman" w:hAnsi="Times New Roman" w:cs="Arial"/>
                <w:sz w:val="20"/>
                <w:szCs w:val="20"/>
              </w:rPr>
              <w:t xml:space="preserve">- </w:t>
            </w:r>
            <w:r w:rsidRPr="00AA779C">
              <w:rPr>
                <w:rFonts w:ascii="Times New Roman" w:hAnsi="Times New Roman"/>
                <w:sz w:val="20"/>
                <w:szCs w:val="20"/>
              </w:rPr>
              <w:t>вспомогательные строения, инфраструктура для отдыха,</w:t>
            </w:r>
          </w:p>
          <w:p w:rsidR="00630246" w:rsidRPr="00AA779C" w:rsidRDefault="00630246" w:rsidP="00E1453D">
            <w:pPr>
              <w:autoSpaceDE w:val="0"/>
              <w:autoSpaceDN w:val="0"/>
              <w:adjustRightInd w:val="0"/>
              <w:spacing w:after="0" w:line="240" w:lineRule="auto"/>
              <w:rPr>
                <w:rFonts w:ascii="Times New Roman" w:hAnsi="Times New Roman" w:cs="Arial"/>
                <w:sz w:val="20"/>
                <w:szCs w:val="20"/>
              </w:rPr>
            </w:pPr>
            <w:r w:rsidRPr="00AA779C">
              <w:rPr>
                <w:rFonts w:ascii="Times New Roman" w:hAnsi="Times New Roman"/>
                <w:sz w:val="20"/>
                <w:szCs w:val="20"/>
              </w:rPr>
              <w:t>размещение объектов некапитального строительства</w:t>
            </w:r>
          </w:p>
          <w:p w:rsidR="00630246" w:rsidRPr="00AA779C" w:rsidRDefault="00630246" w:rsidP="00E1453D">
            <w:pPr>
              <w:autoSpaceDE w:val="0"/>
              <w:autoSpaceDN w:val="0"/>
              <w:adjustRightInd w:val="0"/>
              <w:spacing w:after="0" w:line="240" w:lineRule="auto"/>
              <w:rPr>
                <w:rFonts w:ascii="Times New Roman" w:hAnsi="Times New Roman" w:cs="Arial"/>
                <w:sz w:val="20"/>
                <w:szCs w:val="20"/>
              </w:rPr>
            </w:pPr>
            <w:r w:rsidRPr="00AA779C">
              <w:rPr>
                <w:rFonts w:ascii="Times New Roman" w:hAnsi="Times New Roman" w:cs="Arial"/>
                <w:sz w:val="20"/>
                <w:szCs w:val="20"/>
              </w:rPr>
              <w:t>- размещение  парковок для автомобилей обслуживающего персонала и  посетителей;</w:t>
            </w:r>
          </w:p>
          <w:p w:rsidR="00630246" w:rsidRPr="00AA779C" w:rsidRDefault="00630246" w:rsidP="00E1453D">
            <w:pPr>
              <w:spacing w:after="0" w:line="240" w:lineRule="auto"/>
              <w:contextualSpacing/>
              <w:rPr>
                <w:rFonts w:ascii="Times New Roman" w:hAnsi="Times New Roman"/>
                <w:sz w:val="20"/>
                <w:szCs w:val="20"/>
              </w:rPr>
            </w:pPr>
            <w:r w:rsidRPr="00AA779C">
              <w:rPr>
                <w:rFonts w:ascii="Times New Roman" w:hAnsi="Times New Roman"/>
                <w:sz w:val="20"/>
                <w:szCs w:val="20"/>
              </w:rPr>
              <w:t>- общественные туалеты</w:t>
            </w:r>
          </w:p>
          <w:p w:rsidR="00630246" w:rsidRPr="00AA779C" w:rsidRDefault="00630246" w:rsidP="00E1453D">
            <w:pPr>
              <w:autoSpaceDE w:val="0"/>
              <w:autoSpaceDN w:val="0"/>
              <w:adjustRightInd w:val="0"/>
              <w:spacing w:after="0" w:line="240" w:lineRule="auto"/>
              <w:rPr>
                <w:rFonts w:ascii="Times New Roman" w:hAnsi="Times New Roman" w:cs="Arial"/>
                <w:sz w:val="20"/>
                <w:szCs w:val="20"/>
              </w:rPr>
            </w:pPr>
            <w:r w:rsidRPr="00AA779C">
              <w:rPr>
                <w:rFonts w:ascii="Times New Roman" w:hAnsi="Times New Roman" w:cs="Arial"/>
                <w:sz w:val="20"/>
                <w:szCs w:val="20"/>
              </w:rPr>
              <w:lastRenderedPageBreak/>
              <w:t xml:space="preserve">- </w:t>
            </w:r>
            <w:r w:rsidRPr="00AA779C">
              <w:rPr>
                <w:rFonts w:ascii="Times New Roman" w:hAnsi="Times New Roman"/>
                <w:sz w:val="20"/>
                <w:szCs w:val="20"/>
              </w:rPr>
              <w:t>объекты, обеспечивающие безопасность объектов основных видов разрешенного использования, включая противопожарную</w:t>
            </w:r>
          </w:p>
        </w:tc>
      </w:tr>
      <w:tr w:rsidR="00AA779C" w:rsidRPr="00AA779C" w:rsidTr="00E1453D">
        <w:tc>
          <w:tcPr>
            <w:tcW w:w="311" w:type="pct"/>
            <w:vMerge/>
          </w:tcPr>
          <w:p w:rsidR="00630246" w:rsidRPr="00AA779C" w:rsidRDefault="00630246" w:rsidP="00E1453D">
            <w:pPr>
              <w:spacing w:after="0" w:line="240" w:lineRule="auto"/>
              <w:jc w:val="center"/>
              <w:rPr>
                <w:rFonts w:ascii="Times New Roman" w:hAnsi="Times New Roman"/>
                <w:sz w:val="20"/>
                <w:szCs w:val="20"/>
              </w:rPr>
            </w:pPr>
          </w:p>
        </w:tc>
        <w:tc>
          <w:tcPr>
            <w:tcW w:w="743" w:type="pct"/>
            <w:vMerge/>
          </w:tcPr>
          <w:p w:rsidR="00630246" w:rsidRPr="00AA779C" w:rsidRDefault="00630246" w:rsidP="00E1453D">
            <w:pPr>
              <w:spacing w:after="0" w:line="240" w:lineRule="auto"/>
              <w:rPr>
                <w:rFonts w:ascii="Times New Roman" w:hAnsi="Times New Roman"/>
                <w:sz w:val="20"/>
                <w:szCs w:val="20"/>
              </w:rPr>
            </w:pP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Спорт</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5.1.</w:t>
            </w:r>
          </w:p>
        </w:tc>
        <w:tc>
          <w:tcPr>
            <w:tcW w:w="1056"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Общественное питание</w:t>
            </w:r>
          </w:p>
        </w:tc>
        <w:tc>
          <w:tcPr>
            <w:tcW w:w="357"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4.6</w:t>
            </w:r>
          </w:p>
        </w:tc>
        <w:tc>
          <w:tcPr>
            <w:tcW w:w="1269" w:type="pct"/>
            <w:gridSpan w:val="2"/>
            <w:vMerge/>
          </w:tcPr>
          <w:p w:rsidR="00630246" w:rsidRPr="00AA779C" w:rsidRDefault="00630246" w:rsidP="00E1453D">
            <w:pPr>
              <w:autoSpaceDE w:val="0"/>
              <w:autoSpaceDN w:val="0"/>
              <w:adjustRightInd w:val="0"/>
              <w:spacing w:after="0" w:line="240" w:lineRule="auto"/>
              <w:jc w:val="center"/>
              <w:rPr>
                <w:rFonts w:ascii="Times New Roman CYR" w:hAnsi="Times New Roman CYR"/>
                <w:b/>
                <w:sz w:val="24"/>
                <w:szCs w:val="24"/>
              </w:rPr>
            </w:pPr>
          </w:p>
        </w:tc>
      </w:tr>
      <w:tr w:rsidR="00AA779C" w:rsidRPr="00AA779C" w:rsidTr="00E1453D">
        <w:tc>
          <w:tcPr>
            <w:tcW w:w="311" w:type="pct"/>
            <w:vMerge/>
          </w:tcPr>
          <w:p w:rsidR="00630246" w:rsidRPr="00AA779C" w:rsidRDefault="00630246" w:rsidP="00E1453D">
            <w:pPr>
              <w:spacing w:after="0" w:line="240" w:lineRule="auto"/>
              <w:jc w:val="center"/>
              <w:rPr>
                <w:rFonts w:ascii="Times New Roman" w:hAnsi="Times New Roman"/>
                <w:sz w:val="20"/>
                <w:szCs w:val="20"/>
              </w:rPr>
            </w:pPr>
          </w:p>
        </w:tc>
        <w:tc>
          <w:tcPr>
            <w:tcW w:w="743" w:type="pct"/>
            <w:vMerge/>
          </w:tcPr>
          <w:p w:rsidR="00630246" w:rsidRPr="00AA779C" w:rsidRDefault="00630246" w:rsidP="00E1453D">
            <w:pPr>
              <w:spacing w:after="0" w:line="240" w:lineRule="auto"/>
              <w:rPr>
                <w:rFonts w:ascii="Times New Roman" w:hAnsi="Times New Roman"/>
                <w:sz w:val="20"/>
                <w:szCs w:val="20"/>
              </w:rPr>
            </w:pP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Природно-познавательный туризм</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5.2</w:t>
            </w:r>
          </w:p>
        </w:tc>
        <w:tc>
          <w:tcPr>
            <w:tcW w:w="1056"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Развлечения</w:t>
            </w:r>
          </w:p>
        </w:tc>
        <w:tc>
          <w:tcPr>
            <w:tcW w:w="357"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4.8</w:t>
            </w:r>
          </w:p>
        </w:tc>
        <w:tc>
          <w:tcPr>
            <w:tcW w:w="1269" w:type="pct"/>
            <w:gridSpan w:val="2"/>
            <w:vMerge/>
          </w:tcPr>
          <w:p w:rsidR="00630246" w:rsidRPr="00AA779C" w:rsidRDefault="00630246" w:rsidP="00E1453D">
            <w:pPr>
              <w:autoSpaceDE w:val="0"/>
              <w:autoSpaceDN w:val="0"/>
              <w:adjustRightInd w:val="0"/>
              <w:spacing w:after="0" w:line="240" w:lineRule="auto"/>
              <w:jc w:val="center"/>
              <w:rPr>
                <w:rFonts w:ascii="Times New Roman CYR" w:hAnsi="Times New Roman CYR"/>
                <w:b/>
                <w:sz w:val="24"/>
                <w:szCs w:val="24"/>
              </w:rPr>
            </w:pPr>
          </w:p>
        </w:tc>
      </w:tr>
      <w:tr w:rsidR="00AA779C" w:rsidRPr="00AA779C" w:rsidTr="00E1453D">
        <w:tc>
          <w:tcPr>
            <w:tcW w:w="311" w:type="pct"/>
            <w:vMerge/>
          </w:tcPr>
          <w:p w:rsidR="00630246" w:rsidRPr="00AA779C" w:rsidRDefault="00630246" w:rsidP="00E1453D">
            <w:pPr>
              <w:spacing w:after="0" w:line="240" w:lineRule="auto"/>
              <w:jc w:val="center"/>
              <w:rPr>
                <w:rFonts w:ascii="Times New Roman" w:hAnsi="Times New Roman"/>
                <w:sz w:val="20"/>
                <w:szCs w:val="20"/>
              </w:rPr>
            </w:pPr>
          </w:p>
        </w:tc>
        <w:tc>
          <w:tcPr>
            <w:tcW w:w="743" w:type="pct"/>
            <w:vMerge/>
          </w:tcPr>
          <w:p w:rsidR="00630246" w:rsidRPr="00AA779C" w:rsidRDefault="00630246" w:rsidP="00E1453D">
            <w:pPr>
              <w:spacing w:after="0" w:line="240" w:lineRule="auto"/>
              <w:rPr>
                <w:rFonts w:ascii="Times New Roman" w:hAnsi="Times New Roman"/>
                <w:sz w:val="20"/>
                <w:szCs w:val="20"/>
              </w:rPr>
            </w:pP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Туристическое обслуживание</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5.2.1</w:t>
            </w:r>
          </w:p>
        </w:tc>
        <w:tc>
          <w:tcPr>
            <w:tcW w:w="1056" w:type="pct"/>
          </w:tcPr>
          <w:p w:rsidR="00630246" w:rsidRPr="00AA779C" w:rsidRDefault="00630246" w:rsidP="00E1453D">
            <w:pPr>
              <w:spacing w:after="0" w:line="240" w:lineRule="auto"/>
              <w:jc w:val="center"/>
              <w:rPr>
                <w:rFonts w:ascii="Times New Roman CYR" w:hAnsi="Times New Roman CYR"/>
                <w:b/>
                <w:sz w:val="20"/>
                <w:szCs w:val="20"/>
              </w:rPr>
            </w:pPr>
          </w:p>
        </w:tc>
        <w:tc>
          <w:tcPr>
            <w:tcW w:w="357"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1269" w:type="pct"/>
            <w:gridSpan w:val="2"/>
            <w:vMerge/>
          </w:tcPr>
          <w:p w:rsidR="00630246" w:rsidRPr="00AA779C" w:rsidRDefault="00630246" w:rsidP="00E1453D">
            <w:pPr>
              <w:autoSpaceDE w:val="0"/>
              <w:autoSpaceDN w:val="0"/>
              <w:adjustRightInd w:val="0"/>
              <w:spacing w:after="0" w:line="240" w:lineRule="auto"/>
              <w:jc w:val="center"/>
              <w:rPr>
                <w:rFonts w:ascii="Times New Roman CYR" w:hAnsi="Times New Roman CYR"/>
                <w:b/>
                <w:sz w:val="24"/>
                <w:szCs w:val="24"/>
              </w:rPr>
            </w:pPr>
          </w:p>
        </w:tc>
      </w:tr>
      <w:tr w:rsidR="00AA779C" w:rsidRPr="00AA779C" w:rsidTr="00E1453D">
        <w:tc>
          <w:tcPr>
            <w:tcW w:w="311" w:type="pct"/>
            <w:vMerge/>
          </w:tcPr>
          <w:p w:rsidR="00630246" w:rsidRPr="00AA779C" w:rsidRDefault="00630246" w:rsidP="00E1453D">
            <w:pPr>
              <w:spacing w:after="0" w:line="240" w:lineRule="auto"/>
              <w:jc w:val="center"/>
              <w:rPr>
                <w:rFonts w:ascii="Times New Roman" w:hAnsi="Times New Roman"/>
                <w:sz w:val="20"/>
                <w:szCs w:val="20"/>
              </w:rPr>
            </w:pPr>
          </w:p>
        </w:tc>
        <w:tc>
          <w:tcPr>
            <w:tcW w:w="743" w:type="pct"/>
            <w:vMerge/>
          </w:tcPr>
          <w:p w:rsidR="00630246" w:rsidRPr="00AA779C" w:rsidRDefault="00630246" w:rsidP="00E1453D">
            <w:pPr>
              <w:spacing w:after="0" w:line="240" w:lineRule="auto"/>
              <w:rPr>
                <w:rFonts w:ascii="Times New Roman" w:hAnsi="Times New Roman"/>
                <w:sz w:val="20"/>
                <w:szCs w:val="20"/>
              </w:rPr>
            </w:pP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Охота и рыбалка</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5.3</w:t>
            </w:r>
          </w:p>
        </w:tc>
        <w:tc>
          <w:tcPr>
            <w:tcW w:w="1056" w:type="pct"/>
          </w:tcPr>
          <w:p w:rsidR="00630246" w:rsidRPr="00AA779C" w:rsidRDefault="00630246" w:rsidP="00E1453D">
            <w:pPr>
              <w:spacing w:after="0" w:line="240" w:lineRule="auto"/>
              <w:jc w:val="center"/>
              <w:rPr>
                <w:rFonts w:ascii="Times New Roman CYR" w:hAnsi="Times New Roman CYR"/>
                <w:b/>
                <w:sz w:val="20"/>
                <w:szCs w:val="20"/>
              </w:rPr>
            </w:pPr>
          </w:p>
        </w:tc>
        <w:tc>
          <w:tcPr>
            <w:tcW w:w="357"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1269" w:type="pct"/>
            <w:gridSpan w:val="2"/>
            <w:vMerge/>
          </w:tcPr>
          <w:p w:rsidR="00630246" w:rsidRPr="00AA779C" w:rsidRDefault="00630246" w:rsidP="00E1453D">
            <w:pPr>
              <w:autoSpaceDE w:val="0"/>
              <w:autoSpaceDN w:val="0"/>
              <w:adjustRightInd w:val="0"/>
              <w:spacing w:after="0" w:line="240" w:lineRule="auto"/>
              <w:jc w:val="center"/>
              <w:rPr>
                <w:rFonts w:ascii="Times New Roman CYR" w:hAnsi="Times New Roman CYR"/>
                <w:b/>
                <w:sz w:val="24"/>
                <w:szCs w:val="24"/>
              </w:rPr>
            </w:pPr>
          </w:p>
        </w:tc>
      </w:tr>
      <w:tr w:rsidR="00AA779C" w:rsidRPr="00AA779C" w:rsidTr="00E1453D">
        <w:tc>
          <w:tcPr>
            <w:tcW w:w="311" w:type="pct"/>
            <w:vMerge/>
          </w:tcPr>
          <w:p w:rsidR="00630246" w:rsidRPr="00AA779C" w:rsidRDefault="00630246" w:rsidP="00E1453D">
            <w:pPr>
              <w:spacing w:after="0" w:line="240" w:lineRule="auto"/>
              <w:jc w:val="center"/>
              <w:rPr>
                <w:rFonts w:ascii="Times New Roman" w:hAnsi="Times New Roman"/>
                <w:sz w:val="20"/>
                <w:szCs w:val="20"/>
              </w:rPr>
            </w:pPr>
          </w:p>
        </w:tc>
        <w:tc>
          <w:tcPr>
            <w:tcW w:w="743" w:type="pct"/>
            <w:vMerge/>
          </w:tcPr>
          <w:p w:rsidR="00630246" w:rsidRPr="00AA779C" w:rsidRDefault="00630246" w:rsidP="00E1453D">
            <w:pPr>
              <w:spacing w:after="0" w:line="240" w:lineRule="auto"/>
              <w:rPr>
                <w:rFonts w:ascii="Times New Roman" w:hAnsi="Times New Roman"/>
                <w:sz w:val="20"/>
                <w:szCs w:val="20"/>
              </w:rPr>
            </w:pP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Водные объекты</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11.0</w:t>
            </w:r>
          </w:p>
        </w:tc>
        <w:tc>
          <w:tcPr>
            <w:tcW w:w="1056" w:type="pct"/>
          </w:tcPr>
          <w:p w:rsidR="00630246" w:rsidRPr="00AA779C" w:rsidRDefault="00630246" w:rsidP="00E1453D">
            <w:pPr>
              <w:spacing w:after="0" w:line="240" w:lineRule="auto"/>
              <w:jc w:val="center"/>
              <w:rPr>
                <w:rFonts w:ascii="Times New Roman CYR" w:hAnsi="Times New Roman CYR"/>
                <w:b/>
                <w:sz w:val="20"/>
                <w:szCs w:val="20"/>
              </w:rPr>
            </w:pPr>
          </w:p>
        </w:tc>
        <w:tc>
          <w:tcPr>
            <w:tcW w:w="357"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1269" w:type="pct"/>
            <w:gridSpan w:val="2"/>
            <w:vMerge/>
          </w:tcPr>
          <w:p w:rsidR="00630246" w:rsidRPr="00AA779C" w:rsidRDefault="00630246" w:rsidP="00E1453D">
            <w:pPr>
              <w:autoSpaceDE w:val="0"/>
              <w:autoSpaceDN w:val="0"/>
              <w:adjustRightInd w:val="0"/>
              <w:spacing w:after="0" w:line="240" w:lineRule="auto"/>
              <w:jc w:val="center"/>
              <w:rPr>
                <w:rFonts w:ascii="Times New Roman CYR" w:hAnsi="Times New Roman CYR"/>
                <w:b/>
                <w:sz w:val="24"/>
                <w:szCs w:val="24"/>
              </w:rPr>
            </w:pPr>
          </w:p>
        </w:tc>
      </w:tr>
      <w:tr w:rsidR="00AA779C" w:rsidRPr="00AA779C" w:rsidTr="00E1453D">
        <w:tc>
          <w:tcPr>
            <w:tcW w:w="311" w:type="pct"/>
            <w:vMerge/>
          </w:tcPr>
          <w:p w:rsidR="00630246" w:rsidRPr="00AA779C" w:rsidRDefault="00630246" w:rsidP="00E1453D">
            <w:pPr>
              <w:spacing w:after="0" w:line="240" w:lineRule="auto"/>
              <w:jc w:val="center"/>
              <w:rPr>
                <w:rFonts w:ascii="Times New Roman" w:hAnsi="Times New Roman"/>
                <w:sz w:val="20"/>
                <w:szCs w:val="20"/>
              </w:rPr>
            </w:pPr>
          </w:p>
        </w:tc>
        <w:tc>
          <w:tcPr>
            <w:tcW w:w="743" w:type="pct"/>
            <w:vMerge/>
          </w:tcPr>
          <w:p w:rsidR="00630246" w:rsidRPr="00AA779C" w:rsidRDefault="00630246" w:rsidP="00E1453D">
            <w:pPr>
              <w:spacing w:after="0" w:line="240" w:lineRule="auto"/>
              <w:rPr>
                <w:rFonts w:ascii="Times New Roman" w:hAnsi="Times New Roman"/>
                <w:sz w:val="20"/>
                <w:szCs w:val="20"/>
              </w:rPr>
            </w:pP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 xml:space="preserve">Общее пользование </w:t>
            </w:r>
            <w:r w:rsidRPr="00AA779C">
              <w:rPr>
                <w:rFonts w:ascii="Times New Roman" w:hAnsi="Times New Roman"/>
                <w:sz w:val="20"/>
                <w:szCs w:val="20"/>
              </w:rPr>
              <w:lastRenderedPageBreak/>
              <w:t>водными объектами</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lastRenderedPageBreak/>
              <w:t>11.1</w:t>
            </w:r>
          </w:p>
        </w:tc>
        <w:tc>
          <w:tcPr>
            <w:tcW w:w="1056" w:type="pct"/>
          </w:tcPr>
          <w:p w:rsidR="00630246" w:rsidRPr="00AA779C" w:rsidRDefault="00630246" w:rsidP="00E1453D">
            <w:pPr>
              <w:spacing w:after="0" w:line="240" w:lineRule="auto"/>
              <w:jc w:val="center"/>
              <w:rPr>
                <w:rFonts w:ascii="Times New Roman CYR" w:hAnsi="Times New Roman CYR"/>
                <w:b/>
                <w:sz w:val="20"/>
                <w:szCs w:val="20"/>
              </w:rPr>
            </w:pPr>
          </w:p>
        </w:tc>
        <w:tc>
          <w:tcPr>
            <w:tcW w:w="357"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1269" w:type="pct"/>
            <w:gridSpan w:val="2"/>
            <w:vMerge/>
          </w:tcPr>
          <w:p w:rsidR="00630246" w:rsidRPr="00AA779C" w:rsidRDefault="00630246" w:rsidP="00E1453D">
            <w:pPr>
              <w:autoSpaceDE w:val="0"/>
              <w:autoSpaceDN w:val="0"/>
              <w:adjustRightInd w:val="0"/>
              <w:spacing w:after="0" w:line="240" w:lineRule="auto"/>
              <w:jc w:val="center"/>
              <w:rPr>
                <w:rFonts w:ascii="Times New Roman CYR" w:hAnsi="Times New Roman CYR"/>
                <w:b/>
                <w:sz w:val="24"/>
                <w:szCs w:val="24"/>
              </w:rPr>
            </w:pPr>
          </w:p>
        </w:tc>
      </w:tr>
      <w:tr w:rsidR="00AA779C" w:rsidRPr="00AA779C" w:rsidTr="00E1453D">
        <w:tc>
          <w:tcPr>
            <w:tcW w:w="311" w:type="pct"/>
            <w:vMerge/>
          </w:tcPr>
          <w:p w:rsidR="00630246" w:rsidRPr="00AA779C" w:rsidRDefault="00630246" w:rsidP="00E1453D">
            <w:pPr>
              <w:spacing w:after="0" w:line="240" w:lineRule="auto"/>
              <w:jc w:val="center"/>
              <w:rPr>
                <w:rFonts w:ascii="Times New Roman" w:hAnsi="Times New Roman"/>
                <w:sz w:val="20"/>
                <w:szCs w:val="20"/>
              </w:rPr>
            </w:pPr>
          </w:p>
        </w:tc>
        <w:tc>
          <w:tcPr>
            <w:tcW w:w="743" w:type="pct"/>
            <w:vMerge/>
          </w:tcPr>
          <w:p w:rsidR="00630246" w:rsidRPr="00AA779C" w:rsidRDefault="00630246" w:rsidP="00E1453D">
            <w:pPr>
              <w:spacing w:after="0" w:line="240" w:lineRule="auto"/>
              <w:rPr>
                <w:rFonts w:ascii="Times New Roman" w:hAnsi="Times New Roman"/>
                <w:sz w:val="20"/>
                <w:szCs w:val="20"/>
              </w:rPr>
            </w:pPr>
          </w:p>
        </w:tc>
        <w:tc>
          <w:tcPr>
            <w:tcW w:w="910" w:type="pct"/>
          </w:tcPr>
          <w:p w:rsidR="00630246" w:rsidRPr="00AA779C" w:rsidRDefault="00630246" w:rsidP="00E1453D">
            <w:pPr>
              <w:tabs>
                <w:tab w:val="left" w:pos="927"/>
              </w:tabs>
              <w:suppressAutoHyphens/>
              <w:autoSpaceDE w:val="0"/>
              <w:autoSpaceDN w:val="0"/>
              <w:adjustRightInd w:val="0"/>
              <w:spacing w:after="0" w:line="240" w:lineRule="auto"/>
              <w:rPr>
                <w:rFonts w:ascii="Times New Roman" w:hAnsi="Times New Roman"/>
                <w:sz w:val="20"/>
                <w:szCs w:val="20"/>
              </w:rPr>
            </w:pPr>
            <w:r w:rsidRPr="00AA779C">
              <w:rPr>
                <w:rFonts w:ascii="Times New Roman" w:hAnsi="Times New Roman"/>
                <w:sz w:val="20"/>
                <w:szCs w:val="20"/>
              </w:rPr>
              <w:t>Земельные участки (территории) общего пользования</w:t>
            </w:r>
          </w:p>
        </w:tc>
        <w:tc>
          <w:tcPr>
            <w:tcW w:w="354"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12.0</w:t>
            </w:r>
          </w:p>
        </w:tc>
        <w:tc>
          <w:tcPr>
            <w:tcW w:w="1056" w:type="pct"/>
          </w:tcPr>
          <w:p w:rsidR="00630246" w:rsidRPr="00AA779C" w:rsidRDefault="00630246" w:rsidP="00E1453D">
            <w:pPr>
              <w:spacing w:after="0" w:line="240" w:lineRule="auto"/>
              <w:jc w:val="center"/>
              <w:rPr>
                <w:rFonts w:ascii="Times New Roman CYR" w:hAnsi="Times New Roman CYR"/>
                <w:b/>
                <w:sz w:val="20"/>
                <w:szCs w:val="20"/>
              </w:rPr>
            </w:pPr>
          </w:p>
        </w:tc>
        <w:tc>
          <w:tcPr>
            <w:tcW w:w="357" w:type="pct"/>
          </w:tcPr>
          <w:p w:rsidR="00630246" w:rsidRPr="00AA779C" w:rsidRDefault="00630246" w:rsidP="00E1453D">
            <w:pPr>
              <w:autoSpaceDE w:val="0"/>
              <w:autoSpaceDN w:val="0"/>
              <w:adjustRightInd w:val="0"/>
              <w:spacing w:after="0" w:line="240" w:lineRule="auto"/>
              <w:jc w:val="center"/>
              <w:rPr>
                <w:rFonts w:ascii="Times New Roman CYR" w:hAnsi="Times New Roman CYR"/>
                <w:b/>
                <w:sz w:val="20"/>
                <w:szCs w:val="20"/>
              </w:rPr>
            </w:pPr>
          </w:p>
        </w:tc>
        <w:tc>
          <w:tcPr>
            <w:tcW w:w="1269" w:type="pct"/>
            <w:gridSpan w:val="2"/>
            <w:vMerge/>
          </w:tcPr>
          <w:p w:rsidR="00630246" w:rsidRPr="00AA779C" w:rsidRDefault="00630246" w:rsidP="00E1453D">
            <w:pPr>
              <w:autoSpaceDE w:val="0"/>
              <w:autoSpaceDN w:val="0"/>
              <w:adjustRightInd w:val="0"/>
              <w:spacing w:after="0" w:line="240" w:lineRule="auto"/>
              <w:jc w:val="center"/>
              <w:rPr>
                <w:rFonts w:ascii="Times New Roman CYR" w:hAnsi="Times New Roman CYR"/>
                <w:b/>
                <w:sz w:val="24"/>
                <w:szCs w:val="24"/>
              </w:rPr>
            </w:pPr>
          </w:p>
        </w:tc>
      </w:tr>
    </w:tbl>
    <w:p w:rsid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1) предельный минимальн</w:t>
      </w:r>
      <w:r w:rsidR="004F0528">
        <w:rPr>
          <w:rFonts w:ascii="Times New Roman" w:hAnsi="Times New Roman"/>
          <w:sz w:val="24"/>
          <w:szCs w:val="24"/>
        </w:rPr>
        <w:t>ый размер земельного участка – 200 кв.м</w:t>
      </w:r>
      <w:r w:rsidRPr="00531D77">
        <w:rPr>
          <w:rFonts w:ascii="Times New Roman" w:hAnsi="Times New Roman"/>
          <w:sz w:val="24"/>
          <w:szCs w:val="24"/>
        </w:rPr>
        <w:t>;</w:t>
      </w: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предельный максимальный размер земельного участка – 100 га;</w:t>
      </w: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2) минимальный отступ от границ земельного участка для всех объектов капитального строительства, за исключением перечисленных в п. 7 ст. 15 – 3 м;</w:t>
      </w: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3) предельное максимальное количество этажей зданий, строений, сооружений – 4 этажа;</w:t>
      </w: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предельная максимальная высота зданий, строений, сооружений – 15 м;</w:t>
      </w: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4) максимальный процент застройки в границах земельного участка – 20 %.</w:t>
      </w:r>
    </w:p>
    <w:p w:rsidR="00531D77" w:rsidRPr="00531D77"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r w:rsidRPr="00531D77">
        <w:rPr>
          <w:rFonts w:ascii="Times New Roman" w:hAnsi="Times New Roman"/>
          <w:sz w:val="24"/>
          <w:szCs w:val="24"/>
        </w:rPr>
        <w:t xml:space="preserve">3. </w:t>
      </w:r>
      <w:proofErr w:type="gramStart"/>
      <w:r w:rsidRPr="00531D77">
        <w:rPr>
          <w:rFonts w:ascii="Times New Roman" w:hAnsi="Times New Roman"/>
          <w:sz w:val="24"/>
          <w:szCs w:val="24"/>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w:t>
      </w:r>
      <w:proofErr w:type="spellStart"/>
      <w:r w:rsidRPr="00531D77">
        <w:rPr>
          <w:rFonts w:ascii="Times New Roman" w:hAnsi="Times New Roman"/>
          <w:sz w:val="24"/>
          <w:szCs w:val="24"/>
        </w:rPr>
        <w:t>водоохранной</w:t>
      </w:r>
      <w:proofErr w:type="spellEnd"/>
      <w:r w:rsidRPr="00531D77">
        <w:rPr>
          <w:rFonts w:ascii="Times New Roman"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roofErr w:type="gramEnd"/>
    </w:p>
    <w:p w:rsidR="00531D77" w:rsidRPr="00AA779C" w:rsidRDefault="00531D77" w:rsidP="00531D77">
      <w:pPr>
        <w:widowControl w:val="0"/>
        <w:autoSpaceDE w:val="0"/>
        <w:autoSpaceDN w:val="0"/>
        <w:adjustRightInd w:val="0"/>
        <w:spacing w:after="0" w:line="276" w:lineRule="auto"/>
        <w:ind w:firstLine="709"/>
        <w:jc w:val="both"/>
        <w:outlineLvl w:val="3"/>
        <w:rPr>
          <w:rFonts w:ascii="Times New Roman" w:hAnsi="Times New Roman"/>
          <w:sz w:val="24"/>
          <w:szCs w:val="24"/>
        </w:rPr>
      </w:pPr>
    </w:p>
    <w:p w:rsidR="00630246" w:rsidRPr="00AA779C" w:rsidRDefault="00630246" w:rsidP="00630246">
      <w:pPr>
        <w:pStyle w:val="a3"/>
        <w:spacing w:after="0" w:line="240" w:lineRule="auto"/>
        <w:ind w:right="-1"/>
        <w:jc w:val="both"/>
        <w:rPr>
          <w:rFonts w:ascii="Times New Roman" w:hAnsi="Times New Roman"/>
          <w:sz w:val="24"/>
          <w:szCs w:val="24"/>
        </w:rPr>
      </w:pPr>
    </w:p>
    <w:p w:rsidR="00630246" w:rsidRPr="00AA779C" w:rsidRDefault="00630246" w:rsidP="00AA779C">
      <w:pPr>
        <w:pStyle w:val="a3"/>
        <w:numPr>
          <w:ilvl w:val="0"/>
          <w:numId w:val="8"/>
        </w:numPr>
        <w:spacing w:after="0" w:line="240" w:lineRule="auto"/>
        <w:ind w:right="-1"/>
        <w:jc w:val="center"/>
        <w:rPr>
          <w:rFonts w:ascii="Times New Roman" w:hAnsi="Times New Roman"/>
          <w:b/>
          <w:sz w:val="24"/>
          <w:szCs w:val="24"/>
        </w:rPr>
      </w:pPr>
      <w:r w:rsidRPr="00AA779C">
        <w:rPr>
          <w:rFonts w:ascii="Times New Roman" w:hAnsi="Times New Roman"/>
          <w:b/>
          <w:sz w:val="24"/>
          <w:szCs w:val="24"/>
        </w:rPr>
        <w:t>Градостроительный регламент территории общего пользования</w:t>
      </w:r>
    </w:p>
    <w:p w:rsidR="00630246" w:rsidRPr="00AA779C" w:rsidRDefault="00630246" w:rsidP="00630246">
      <w:pPr>
        <w:keepNext/>
        <w:spacing w:after="0" w:line="240" w:lineRule="auto"/>
        <w:ind w:left="426"/>
        <w:jc w:val="center"/>
        <w:outlineLvl w:val="1"/>
        <w:rPr>
          <w:rFonts w:ascii="Times New Roman" w:hAnsi="Times New Roman"/>
          <w:b/>
          <w:bCs/>
          <w:iCs/>
          <w:sz w:val="24"/>
          <w:szCs w:val="24"/>
        </w:rPr>
      </w:pPr>
      <w:r w:rsidRPr="00AA779C">
        <w:rPr>
          <w:rFonts w:ascii="Times New Roman" w:hAnsi="Times New Roman"/>
          <w:b/>
          <w:bCs/>
          <w:iCs/>
          <w:sz w:val="24"/>
          <w:szCs w:val="24"/>
        </w:rPr>
        <w:t xml:space="preserve"> </w:t>
      </w:r>
    </w:p>
    <w:p w:rsidR="00630246" w:rsidRPr="00AA779C" w:rsidRDefault="00630246" w:rsidP="00630246">
      <w:pPr>
        <w:widowControl w:val="0"/>
        <w:autoSpaceDE w:val="0"/>
        <w:autoSpaceDN w:val="0"/>
        <w:adjustRightInd w:val="0"/>
        <w:spacing w:after="0" w:line="240" w:lineRule="auto"/>
        <w:ind w:firstLine="709"/>
        <w:jc w:val="right"/>
        <w:rPr>
          <w:rFonts w:ascii="Times New Roman" w:hAnsi="Times New Roman"/>
          <w:sz w:val="24"/>
          <w:szCs w:val="24"/>
        </w:rPr>
      </w:pPr>
      <w:r w:rsidRPr="00AA779C">
        <w:rPr>
          <w:rFonts w:ascii="Times New Roman" w:hAnsi="Times New Roman"/>
          <w:sz w:val="24"/>
          <w:szCs w:val="24"/>
        </w:rPr>
        <w:t>Таблица 8</w:t>
      </w:r>
    </w:p>
    <w:p w:rsidR="00630246" w:rsidRPr="00AA779C" w:rsidRDefault="00630246" w:rsidP="00630246">
      <w:pPr>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1397"/>
        <w:gridCol w:w="1970"/>
        <w:gridCol w:w="647"/>
        <w:gridCol w:w="1797"/>
        <w:gridCol w:w="603"/>
        <w:gridCol w:w="1763"/>
        <w:gridCol w:w="636"/>
      </w:tblGrid>
      <w:tr w:rsidR="00AA779C" w:rsidRPr="00AA779C" w:rsidTr="00E1453D">
        <w:tc>
          <w:tcPr>
            <w:tcW w:w="1126" w:type="pct"/>
            <w:gridSpan w:val="2"/>
            <w:vMerge w:val="restar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территориальной зоны</w:t>
            </w:r>
          </w:p>
        </w:tc>
        <w:tc>
          <w:tcPr>
            <w:tcW w:w="1367"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основные виды разрешенного использования земельных участков и объектов капитального строительства</w:t>
            </w:r>
          </w:p>
        </w:tc>
        <w:tc>
          <w:tcPr>
            <w:tcW w:w="1254"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условно разрешенные виды использования земельных участков и объектов капитального строительства</w:t>
            </w:r>
          </w:p>
        </w:tc>
        <w:tc>
          <w:tcPr>
            <w:tcW w:w="1253"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вспомогательные виды  использования земельных  участков и объектов капитального строительства</w:t>
            </w:r>
          </w:p>
        </w:tc>
      </w:tr>
      <w:tr w:rsidR="00AA779C" w:rsidRPr="00AA779C" w:rsidTr="00E1453D">
        <w:tc>
          <w:tcPr>
            <w:tcW w:w="1126" w:type="pct"/>
            <w:gridSpan w:val="2"/>
            <w:vMerge/>
          </w:tcPr>
          <w:p w:rsidR="00630246" w:rsidRPr="00AA779C" w:rsidRDefault="00630246" w:rsidP="00E1453D">
            <w:pPr>
              <w:spacing w:after="0" w:line="240" w:lineRule="auto"/>
              <w:jc w:val="center"/>
              <w:rPr>
                <w:rFonts w:ascii="Times New Roman" w:hAnsi="Times New Roman"/>
                <w:b/>
                <w:sz w:val="18"/>
                <w:szCs w:val="18"/>
              </w:rPr>
            </w:pPr>
          </w:p>
        </w:tc>
        <w:tc>
          <w:tcPr>
            <w:tcW w:w="1029"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38"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код </w:t>
            </w:r>
          </w:p>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939"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15" w:type="pc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921" w:type="pc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наименование</w:t>
            </w:r>
          </w:p>
        </w:tc>
        <w:tc>
          <w:tcPr>
            <w:tcW w:w="332" w:type="pc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r>
      <w:tr w:rsidR="00630246" w:rsidRPr="00AA779C" w:rsidTr="00E1453D">
        <w:tc>
          <w:tcPr>
            <w:tcW w:w="396"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ТОП</w:t>
            </w:r>
          </w:p>
        </w:tc>
        <w:tc>
          <w:tcPr>
            <w:tcW w:w="730" w:type="pct"/>
          </w:tcPr>
          <w:p w:rsidR="00630246" w:rsidRPr="00AA779C" w:rsidRDefault="00630246" w:rsidP="00E1453D">
            <w:pPr>
              <w:spacing w:after="0" w:line="240" w:lineRule="auto"/>
              <w:rPr>
                <w:rFonts w:ascii="Times New Roman" w:hAnsi="Times New Roman"/>
                <w:sz w:val="20"/>
                <w:szCs w:val="20"/>
              </w:rPr>
            </w:pPr>
            <w:r w:rsidRPr="00AA779C">
              <w:rPr>
                <w:rFonts w:ascii="Times New Roman" w:hAnsi="Times New Roman"/>
                <w:sz w:val="20"/>
                <w:szCs w:val="20"/>
              </w:rPr>
              <w:t>Территория общего пользования</w:t>
            </w:r>
          </w:p>
        </w:tc>
        <w:tc>
          <w:tcPr>
            <w:tcW w:w="1029" w:type="pct"/>
          </w:tcPr>
          <w:p w:rsidR="00630246" w:rsidRPr="00AA779C" w:rsidRDefault="00630246" w:rsidP="00E1453D">
            <w:pPr>
              <w:spacing w:after="0" w:line="240" w:lineRule="auto"/>
              <w:ind w:firstLine="30"/>
              <w:rPr>
                <w:rFonts w:ascii="Times New Roman" w:hAnsi="Times New Roman"/>
                <w:sz w:val="20"/>
                <w:szCs w:val="20"/>
              </w:rPr>
            </w:pPr>
            <w:r w:rsidRPr="00AA779C">
              <w:rPr>
                <w:rFonts w:ascii="Times New Roman" w:hAnsi="Times New Roman"/>
                <w:sz w:val="20"/>
                <w:szCs w:val="20"/>
              </w:rPr>
              <w:t>Земельные участки общего пользования</w:t>
            </w:r>
          </w:p>
        </w:tc>
        <w:tc>
          <w:tcPr>
            <w:tcW w:w="338" w:type="pct"/>
          </w:tcPr>
          <w:p w:rsidR="00630246" w:rsidRPr="00AA779C" w:rsidRDefault="00630246" w:rsidP="00E1453D">
            <w:pPr>
              <w:spacing w:after="0" w:line="240" w:lineRule="auto"/>
              <w:jc w:val="center"/>
              <w:rPr>
                <w:rFonts w:ascii="Times New Roman" w:hAnsi="Times New Roman"/>
                <w:b/>
                <w:sz w:val="20"/>
                <w:szCs w:val="20"/>
              </w:rPr>
            </w:pPr>
            <w:r w:rsidRPr="00AA779C">
              <w:rPr>
                <w:rFonts w:ascii="Times New Roman" w:hAnsi="Times New Roman"/>
                <w:sz w:val="20"/>
                <w:szCs w:val="20"/>
              </w:rPr>
              <w:t>12.0</w:t>
            </w:r>
          </w:p>
        </w:tc>
        <w:tc>
          <w:tcPr>
            <w:tcW w:w="939" w:type="pct"/>
          </w:tcPr>
          <w:p w:rsidR="00630246" w:rsidRPr="00AA779C" w:rsidRDefault="00630246" w:rsidP="00E1453D">
            <w:pPr>
              <w:spacing w:after="0" w:line="240" w:lineRule="auto"/>
              <w:jc w:val="center"/>
              <w:rPr>
                <w:rFonts w:ascii="Times New Roman" w:hAnsi="Times New Roman"/>
                <w:b/>
                <w:sz w:val="20"/>
                <w:szCs w:val="20"/>
              </w:rPr>
            </w:pPr>
            <w:r w:rsidRPr="00AA779C">
              <w:rPr>
                <w:rFonts w:ascii="Times New Roman" w:hAnsi="Times New Roman"/>
                <w:b/>
                <w:sz w:val="20"/>
                <w:szCs w:val="20"/>
              </w:rPr>
              <w:t>-</w:t>
            </w:r>
          </w:p>
        </w:tc>
        <w:tc>
          <w:tcPr>
            <w:tcW w:w="315" w:type="pct"/>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c>
          <w:tcPr>
            <w:tcW w:w="1253"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r w:rsidRPr="00AA779C">
              <w:rPr>
                <w:rFonts w:ascii="Times New Roman" w:hAnsi="Times New Roman"/>
                <w:b/>
                <w:sz w:val="20"/>
                <w:szCs w:val="20"/>
              </w:rPr>
              <w:t>-</w:t>
            </w:r>
          </w:p>
        </w:tc>
      </w:tr>
    </w:tbl>
    <w:p w:rsidR="00630246" w:rsidRPr="00AA779C" w:rsidRDefault="00630246" w:rsidP="00630246">
      <w:pPr>
        <w:widowControl w:val="0"/>
        <w:autoSpaceDE w:val="0"/>
        <w:autoSpaceDN w:val="0"/>
        <w:adjustRightInd w:val="0"/>
        <w:spacing w:after="0" w:line="240" w:lineRule="auto"/>
        <w:jc w:val="center"/>
        <w:outlineLvl w:val="2"/>
        <w:rPr>
          <w:rFonts w:ascii="Times New Roman" w:hAnsi="Times New Roman"/>
          <w:b/>
          <w:sz w:val="24"/>
          <w:szCs w:val="24"/>
        </w:rPr>
      </w:pPr>
      <w:bookmarkStart w:id="5" w:name="Par1676"/>
      <w:bookmarkEnd w:id="5"/>
    </w:p>
    <w:p w:rsidR="00630246" w:rsidRPr="00AA779C" w:rsidRDefault="00630246" w:rsidP="00630246">
      <w:pPr>
        <w:spacing w:after="0" w:line="240" w:lineRule="auto"/>
        <w:ind w:right="-1" w:firstLine="708"/>
        <w:contextualSpacing/>
        <w:jc w:val="both"/>
        <w:rPr>
          <w:rFonts w:ascii="Times New Roman" w:hAnsi="Times New Roman"/>
          <w:sz w:val="24"/>
          <w:szCs w:val="24"/>
        </w:rPr>
      </w:pPr>
      <w:r w:rsidRPr="00AA779C">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общего пользования.</w:t>
      </w:r>
    </w:p>
    <w:p w:rsidR="00630246" w:rsidRPr="00AA779C" w:rsidRDefault="00630246">
      <w:pPr>
        <w:rPr>
          <w:rFonts w:ascii="Times New Roman" w:eastAsia="Times New Roman" w:hAnsi="Times New Roman" w:cs="Times New Roman"/>
          <w:sz w:val="24"/>
          <w:szCs w:val="24"/>
          <w:lang w:eastAsia="ru-RU"/>
        </w:rPr>
      </w:pPr>
    </w:p>
    <w:p w:rsidR="00630246" w:rsidRPr="00AA779C" w:rsidRDefault="00630246" w:rsidP="00AA779C">
      <w:pPr>
        <w:pStyle w:val="a3"/>
        <w:numPr>
          <w:ilvl w:val="0"/>
          <w:numId w:val="8"/>
        </w:numPr>
        <w:spacing w:after="0" w:line="240" w:lineRule="auto"/>
        <w:ind w:right="-1"/>
        <w:jc w:val="center"/>
        <w:rPr>
          <w:rFonts w:ascii="Times New Roman" w:hAnsi="Times New Roman"/>
          <w:b/>
          <w:sz w:val="24"/>
          <w:szCs w:val="24"/>
        </w:rPr>
      </w:pPr>
      <w:r w:rsidRPr="00AA779C">
        <w:rPr>
          <w:rFonts w:ascii="Times New Roman" w:hAnsi="Times New Roman"/>
          <w:b/>
          <w:sz w:val="24"/>
          <w:szCs w:val="24"/>
        </w:rPr>
        <w:t>Градостроительные регламенты зоны специального назначения</w:t>
      </w:r>
    </w:p>
    <w:p w:rsidR="00630246" w:rsidRPr="00AA779C" w:rsidRDefault="00630246" w:rsidP="00630246">
      <w:pPr>
        <w:keepNext/>
        <w:spacing w:after="0" w:line="240" w:lineRule="auto"/>
        <w:ind w:left="426"/>
        <w:jc w:val="center"/>
        <w:outlineLvl w:val="1"/>
        <w:rPr>
          <w:rFonts w:ascii="Times New Roman" w:hAnsi="Times New Roman"/>
          <w:b/>
          <w:bCs/>
          <w:iCs/>
          <w:sz w:val="24"/>
          <w:szCs w:val="24"/>
        </w:rPr>
      </w:pPr>
      <w:bookmarkStart w:id="6" w:name="_Toc212011721"/>
      <w:bookmarkStart w:id="7" w:name="_Toc249505011"/>
    </w:p>
    <w:p w:rsidR="00630246" w:rsidRPr="00AA779C" w:rsidRDefault="00630246" w:rsidP="00630246">
      <w:pPr>
        <w:widowControl w:val="0"/>
        <w:autoSpaceDE w:val="0"/>
        <w:autoSpaceDN w:val="0"/>
        <w:adjustRightInd w:val="0"/>
        <w:spacing w:after="0" w:line="240" w:lineRule="auto"/>
        <w:ind w:firstLine="709"/>
        <w:jc w:val="right"/>
        <w:rPr>
          <w:rFonts w:ascii="Times New Roman" w:hAnsi="Times New Roman"/>
          <w:sz w:val="24"/>
          <w:szCs w:val="24"/>
        </w:rPr>
      </w:pPr>
      <w:r w:rsidRPr="00AA779C">
        <w:rPr>
          <w:rFonts w:ascii="Times New Roman" w:hAnsi="Times New Roman"/>
          <w:sz w:val="24"/>
          <w:szCs w:val="24"/>
        </w:rPr>
        <w:t>Таблица 9</w:t>
      </w:r>
    </w:p>
    <w:p w:rsidR="00630246" w:rsidRPr="00AA779C" w:rsidRDefault="00630246" w:rsidP="00630246">
      <w:pPr>
        <w:widowControl w:val="0"/>
        <w:autoSpaceDE w:val="0"/>
        <w:autoSpaceDN w:val="0"/>
        <w:adjustRightInd w:val="0"/>
        <w:spacing w:after="0" w:line="240" w:lineRule="auto"/>
        <w:ind w:firstLine="709"/>
        <w:jc w:val="both"/>
        <w:rPr>
          <w:rFonts w:ascii="Times New Roman" w:hAnsi="Times New Roman"/>
          <w:sz w:val="24"/>
          <w:szCs w:val="24"/>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1397"/>
        <w:gridCol w:w="1969"/>
        <w:gridCol w:w="647"/>
        <w:gridCol w:w="1796"/>
        <w:gridCol w:w="605"/>
        <w:gridCol w:w="1752"/>
        <w:gridCol w:w="10"/>
        <w:gridCol w:w="669"/>
      </w:tblGrid>
      <w:tr w:rsidR="00AA779C" w:rsidRPr="00AA779C" w:rsidTr="00630246">
        <w:tc>
          <w:tcPr>
            <w:tcW w:w="1123" w:type="pct"/>
            <w:gridSpan w:val="2"/>
            <w:vMerge w:val="restar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территориальной зоны</w:t>
            </w:r>
          </w:p>
        </w:tc>
        <w:tc>
          <w:tcPr>
            <w:tcW w:w="1362"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 xml:space="preserve">основные виды разрешенного использования земельных участков и объектов </w:t>
            </w:r>
            <w:r w:rsidRPr="00AA779C">
              <w:rPr>
                <w:rFonts w:ascii="Times New Roman" w:hAnsi="Times New Roman"/>
                <w:b/>
                <w:sz w:val="18"/>
                <w:szCs w:val="18"/>
              </w:rPr>
              <w:lastRenderedPageBreak/>
              <w:t>капитального строительства</w:t>
            </w:r>
          </w:p>
        </w:tc>
        <w:tc>
          <w:tcPr>
            <w:tcW w:w="1250"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lastRenderedPageBreak/>
              <w:t xml:space="preserve">условно разрешенные виды использования земельных участков и объектов капитального </w:t>
            </w:r>
            <w:r w:rsidRPr="00AA779C">
              <w:rPr>
                <w:rFonts w:ascii="Times New Roman" w:hAnsi="Times New Roman"/>
                <w:b/>
                <w:sz w:val="18"/>
                <w:szCs w:val="18"/>
              </w:rPr>
              <w:lastRenderedPageBreak/>
              <w:t>строительства</w:t>
            </w:r>
          </w:p>
        </w:tc>
        <w:tc>
          <w:tcPr>
            <w:tcW w:w="1266" w:type="pct"/>
            <w:gridSpan w:val="3"/>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lastRenderedPageBreak/>
              <w:t xml:space="preserve">вспомогательные виды  использования земельных  участков и объектов капитального </w:t>
            </w:r>
            <w:r w:rsidRPr="00AA779C">
              <w:rPr>
                <w:rFonts w:ascii="Times New Roman" w:hAnsi="Times New Roman"/>
                <w:b/>
                <w:sz w:val="18"/>
                <w:szCs w:val="18"/>
              </w:rPr>
              <w:lastRenderedPageBreak/>
              <w:t>строительства</w:t>
            </w:r>
          </w:p>
        </w:tc>
      </w:tr>
      <w:tr w:rsidR="00AA779C" w:rsidRPr="00AA779C" w:rsidTr="00630246">
        <w:tc>
          <w:tcPr>
            <w:tcW w:w="1123" w:type="pct"/>
            <w:gridSpan w:val="2"/>
            <w:vMerge/>
          </w:tcPr>
          <w:p w:rsidR="00630246" w:rsidRPr="00AA779C" w:rsidRDefault="00630246" w:rsidP="00E1453D">
            <w:pPr>
              <w:spacing w:after="0" w:line="240" w:lineRule="auto"/>
              <w:jc w:val="center"/>
              <w:rPr>
                <w:rFonts w:ascii="Times New Roman" w:hAnsi="Times New Roman"/>
                <w:b/>
                <w:sz w:val="18"/>
                <w:szCs w:val="18"/>
              </w:rPr>
            </w:pPr>
          </w:p>
        </w:tc>
        <w:tc>
          <w:tcPr>
            <w:tcW w:w="1025"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37"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код </w:t>
            </w:r>
          </w:p>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935" w:type="pct"/>
          </w:tcPr>
          <w:p w:rsidR="00630246" w:rsidRPr="00AA779C" w:rsidRDefault="00630246" w:rsidP="00E1453D">
            <w:pPr>
              <w:spacing w:after="0" w:line="240" w:lineRule="auto"/>
              <w:jc w:val="center"/>
              <w:rPr>
                <w:rFonts w:ascii="Times New Roman" w:hAnsi="Times New Roman"/>
                <w:b/>
                <w:sz w:val="18"/>
                <w:szCs w:val="18"/>
              </w:rPr>
            </w:pPr>
            <w:r w:rsidRPr="00AA779C">
              <w:rPr>
                <w:rFonts w:ascii="Times New Roman" w:hAnsi="Times New Roman"/>
                <w:b/>
                <w:sz w:val="18"/>
                <w:szCs w:val="18"/>
              </w:rPr>
              <w:t xml:space="preserve">наименование </w:t>
            </w:r>
          </w:p>
        </w:tc>
        <w:tc>
          <w:tcPr>
            <w:tcW w:w="315" w:type="pc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c>
          <w:tcPr>
            <w:tcW w:w="917"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наименование</w:t>
            </w:r>
          </w:p>
        </w:tc>
        <w:tc>
          <w:tcPr>
            <w:tcW w:w="349" w:type="pct"/>
          </w:tcPr>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код</w:t>
            </w:r>
          </w:p>
          <w:p w:rsidR="00630246" w:rsidRPr="00AA779C" w:rsidRDefault="00630246" w:rsidP="00E1453D">
            <w:pPr>
              <w:autoSpaceDE w:val="0"/>
              <w:autoSpaceDN w:val="0"/>
              <w:adjustRightInd w:val="0"/>
              <w:spacing w:after="0" w:line="240" w:lineRule="auto"/>
              <w:jc w:val="center"/>
              <w:rPr>
                <w:rFonts w:ascii="Times New Roman" w:hAnsi="Times New Roman"/>
                <w:b/>
                <w:sz w:val="18"/>
                <w:szCs w:val="18"/>
              </w:rPr>
            </w:pPr>
            <w:r w:rsidRPr="00AA779C">
              <w:rPr>
                <w:rFonts w:ascii="Times New Roman" w:hAnsi="Times New Roman"/>
                <w:b/>
                <w:sz w:val="18"/>
                <w:szCs w:val="18"/>
              </w:rPr>
              <w:t>вида</w:t>
            </w:r>
          </w:p>
        </w:tc>
      </w:tr>
      <w:tr w:rsidR="00AA779C" w:rsidRPr="00AA779C" w:rsidTr="00630246">
        <w:tc>
          <w:tcPr>
            <w:tcW w:w="396"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СК</w:t>
            </w:r>
          </w:p>
        </w:tc>
        <w:tc>
          <w:tcPr>
            <w:tcW w:w="727" w:type="pct"/>
          </w:tcPr>
          <w:p w:rsidR="00630246" w:rsidRPr="00AA779C" w:rsidRDefault="00630246" w:rsidP="00E1453D">
            <w:pPr>
              <w:spacing w:after="0" w:line="240" w:lineRule="auto"/>
              <w:rPr>
                <w:rFonts w:ascii="Times New Roman" w:hAnsi="Times New Roman"/>
                <w:sz w:val="20"/>
                <w:szCs w:val="20"/>
              </w:rPr>
            </w:pPr>
            <w:r w:rsidRPr="00AA779C">
              <w:rPr>
                <w:rFonts w:ascii="Times New Roman" w:hAnsi="Times New Roman"/>
                <w:sz w:val="20"/>
                <w:szCs w:val="20"/>
              </w:rPr>
              <w:t>зона кладбищ</w:t>
            </w:r>
          </w:p>
        </w:tc>
        <w:tc>
          <w:tcPr>
            <w:tcW w:w="1025" w:type="pct"/>
          </w:tcPr>
          <w:p w:rsidR="00630246" w:rsidRPr="00AA779C" w:rsidRDefault="00630246" w:rsidP="00E1453D">
            <w:pPr>
              <w:spacing w:after="0" w:line="240" w:lineRule="auto"/>
              <w:ind w:firstLine="30"/>
              <w:rPr>
                <w:rFonts w:ascii="Times New Roman" w:hAnsi="Times New Roman"/>
                <w:sz w:val="20"/>
                <w:szCs w:val="20"/>
              </w:rPr>
            </w:pPr>
            <w:r w:rsidRPr="00AA779C">
              <w:rPr>
                <w:rFonts w:ascii="Times New Roman" w:hAnsi="Times New Roman"/>
                <w:sz w:val="20"/>
                <w:szCs w:val="20"/>
              </w:rPr>
              <w:t>Ритуальная деятельность</w:t>
            </w:r>
          </w:p>
        </w:tc>
        <w:tc>
          <w:tcPr>
            <w:tcW w:w="337" w:type="pct"/>
          </w:tcPr>
          <w:p w:rsidR="00630246" w:rsidRPr="00AA779C" w:rsidRDefault="00630246" w:rsidP="00E1453D">
            <w:pPr>
              <w:spacing w:after="0" w:line="240" w:lineRule="auto"/>
              <w:jc w:val="center"/>
              <w:rPr>
                <w:rFonts w:ascii="Times New Roman" w:hAnsi="Times New Roman"/>
                <w:b/>
                <w:sz w:val="20"/>
                <w:szCs w:val="20"/>
              </w:rPr>
            </w:pPr>
            <w:r w:rsidRPr="00AA779C">
              <w:rPr>
                <w:rFonts w:ascii="Times New Roman" w:hAnsi="Times New Roman"/>
                <w:sz w:val="20"/>
                <w:szCs w:val="20"/>
              </w:rPr>
              <w:t>12.1</w:t>
            </w:r>
          </w:p>
        </w:tc>
        <w:tc>
          <w:tcPr>
            <w:tcW w:w="935" w:type="pct"/>
          </w:tcPr>
          <w:p w:rsidR="00630246" w:rsidRPr="00AA779C" w:rsidRDefault="00630246" w:rsidP="00E1453D">
            <w:pPr>
              <w:spacing w:after="0" w:line="240" w:lineRule="auto"/>
              <w:rPr>
                <w:rFonts w:ascii="Times New Roman" w:hAnsi="Times New Roman"/>
                <w:sz w:val="20"/>
                <w:szCs w:val="20"/>
              </w:rPr>
            </w:pPr>
            <w:r w:rsidRPr="00AA779C">
              <w:rPr>
                <w:rFonts w:ascii="Times New Roman" w:hAnsi="Times New Roman"/>
                <w:sz w:val="20"/>
                <w:szCs w:val="20"/>
              </w:rPr>
              <w:t>религиозное использование</w:t>
            </w:r>
          </w:p>
        </w:tc>
        <w:tc>
          <w:tcPr>
            <w:tcW w:w="315" w:type="pct"/>
          </w:tcPr>
          <w:p w:rsidR="00630246" w:rsidRPr="00AA779C" w:rsidRDefault="00630246" w:rsidP="00E1453D">
            <w:pPr>
              <w:autoSpaceDE w:val="0"/>
              <w:autoSpaceDN w:val="0"/>
              <w:adjustRightInd w:val="0"/>
              <w:spacing w:after="0" w:line="240" w:lineRule="auto"/>
              <w:jc w:val="center"/>
              <w:rPr>
                <w:rFonts w:ascii="Times New Roman" w:hAnsi="Times New Roman"/>
                <w:sz w:val="20"/>
                <w:szCs w:val="20"/>
              </w:rPr>
            </w:pPr>
            <w:r w:rsidRPr="00AA779C">
              <w:rPr>
                <w:rFonts w:ascii="Times New Roman" w:hAnsi="Times New Roman"/>
                <w:sz w:val="20"/>
                <w:szCs w:val="20"/>
              </w:rPr>
              <w:t>3.7</w:t>
            </w:r>
          </w:p>
        </w:tc>
        <w:tc>
          <w:tcPr>
            <w:tcW w:w="912" w:type="pct"/>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r w:rsidRPr="00AA779C">
              <w:rPr>
                <w:rFonts w:ascii="Times New Roman" w:hAnsi="Times New Roman"/>
                <w:b/>
                <w:sz w:val="20"/>
                <w:szCs w:val="20"/>
              </w:rPr>
              <w:t>-</w:t>
            </w:r>
          </w:p>
        </w:tc>
        <w:tc>
          <w:tcPr>
            <w:tcW w:w="354"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r>
      <w:tr w:rsidR="00AA779C" w:rsidRPr="00AA779C" w:rsidTr="00630246">
        <w:tc>
          <w:tcPr>
            <w:tcW w:w="396" w:type="pct"/>
            <w:vMerge w:val="restar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СО</w:t>
            </w:r>
          </w:p>
        </w:tc>
        <w:tc>
          <w:tcPr>
            <w:tcW w:w="727" w:type="pct"/>
            <w:vMerge w:val="restart"/>
          </w:tcPr>
          <w:p w:rsidR="00630246" w:rsidRPr="00AA779C" w:rsidRDefault="00630246" w:rsidP="00E1453D">
            <w:pPr>
              <w:spacing w:after="0" w:line="240" w:lineRule="auto"/>
              <w:rPr>
                <w:rFonts w:ascii="Times New Roman" w:hAnsi="Times New Roman"/>
                <w:sz w:val="20"/>
                <w:szCs w:val="20"/>
              </w:rPr>
            </w:pPr>
            <w:r w:rsidRPr="00AA779C">
              <w:rPr>
                <w:rFonts w:ascii="Times New Roman" w:hAnsi="Times New Roman"/>
                <w:sz w:val="20"/>
                <w:szCs w:val="20"/>
              </w:rPr>
              <w:t>зона размещения отходов</w:t>
            </w:r>
          </w:p>
        </w:tc>
        <w:tc>
          <w:tcPr>
            <w:tcW w:w="1025" w:type="pct"/>
          </w:tcPr>
          <w:p w:rsidR="00630246" w:rsidRPr="00AA779C" w:rsidRDefault="00630246" w:rsidP="00E1453D">
            <w:pPr>
              <w:spacing w:after="0" w:line="240" w:lineRule="auto"/>
              <w:ind w:firstLine="30"/>
              <w:contextualSpacing/>
              <w:rPr>
                <w:rFonts w:ascii="Times New Roman" w:hAnsi="Times New Roman"/>
                <w:sz w:val="20"/>
                <w:szCs w:val="20"/>
              </w:rPr>
            </w:pPr>
            <w:r w:rsidRPr="00AA779C">
              <w:rPr>
                <w:rFonts w:ascii="Times New Roman" w:hAnsi="Times New Roman"/>
                <w:sz w:val="20"/>
                <w:szCs w:val="20"/>
              </w:rPr>
              <w:t>Специальная деятельность</w:t>
            </w:r>
          </w:p>
        </w:tc>
        <w:tc>
          <w:tcPr>
            <w:tcW w:w="337" w:type="pct"/>
          </w:tcPr>
          <w:p w:rsidR="00630246" w:rsidRPr="00AA779C" w:rsidRDefault="00630246" w:rsidP="00E1453D">
            <w:pPr>
              <w:spacing w:after="0" w:line="240" w:lineRule="auto"/>
              <w:jc w:val="center"/>
              <w:rPr>
                <w:rFonts w:ascii="Times New Roman" w:hAnsi="Times New Roman"/>
                <w:b/>
                <w:sz w:val="20"/>
                <w:szCs w:val="20"/>
              </w:rPr>
            </w:pPr>
            <w:r w:rsidRPr="00AA779C">
              <w:rPr>
                <w:rFonts w:ascii="Times New Roman" w:hAnsi="Times New Roman"/>
                <w:sz w:val="20"/>
                <w:szCs w:val="20"/>
              </w:rPr>
              <w:t>12.2</w:t>
            </w:r>
          </w:p>
        </w:tc>
        <w:tc>
          <w:tcPr>
            <w:tcW w:w="935" w:type="pct"/>
          </w:tcPr>
          <w:p w:rsidR="00630246" w:rsidRPr="00AA779C" w:rsidRDefault="00630246" w:rsidP="00E1453D">
            <w:pPr>
              <w:spacing w:after="0" w:line="240" w:lineRule="auto"/>
              <w:jc w:val="center"/>
              <w:rPr>
                <w:rFonts w:ascii="Times New Roman" w:hAnsi="Times New Roman"/>
                <w:b/>
                <w:sz w:val="20"/>
                <w:szCs w:val="20"/>
              </w:rPr>
            </w:pPr>
            <w:r w:rsidRPr="00AA779C">
              <w:rPr>
                <w:rFonts w:ascii="Times New Roman" w:hAnsi="Times New Roman"/>
                <w:b/>
                <w:sz w:val="20"/>
                <w:szCs w:val="20"/>
              </w:rPr>
              <w:t>-</w:t>
            </w:r>
          </w:p>
        </w:tc>
        <w:tc>
          <w:tcPr>
            <w:tcW w:w="315" w:type="pct"/>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c>
          <w:tcPr>
            <w:tcW w:w="917" w:type="pct"/>
            <w:gridSpan w:val="2"/>
          </w:tcPr>
          <w:p w:rsidR="00630246" w:rsidRPr="00AA779C" w:rsidRDefault="00630246" w:rsidP="00E1453D">
            <w:pPr>
              <w:spacing w:after="0" w:line="240" w:lineRule="auto"/>
              <w:ind w:firstLine="30"/>
              <w:contextualSpacing/>
              <w:rPr>
                <w:rFonts w:ascii="Times New Roman" w:hAnsi="Times New Roman"/>
                <w:sz w:val="20"/>
                <w:szCs w:val="20"/>
              </w:rPr>
            </w:pPr>
            <w:r w:rsidRPr="00AA779C">
              <w:rPr>
                <w:rFonts w:ascii="Times New Roman" w:hAnsi="Times New Roman"/>
                <w:sz w:val="20"/>
                <w:szCs w:val="20"/>
              </w:rPr>
              <w:t>коммунальное обслуживание</w:t>
            </w:r>
          </w:p>
        </w:tc>
        <w:tc>
          <w:tcPr>
            <w:tcW w:w="349" w:type="pct"/>
          </w:tcPr>
          <w:p w:rsidR="00630246" w:rsidRPr="00AA779C" w:rsidRDefault="00630246" w:rsidP="00E1453D">
            <w:pPr>
              <w:spacing w:after="0" w:line="240" w:lineRule="auto"/>
              <w:jc w:val="center"/>
              <w:rPr>
                <w:rFonts w:ascii="Times New Roman" w:hAnsi="Times New Roman"/>
                <w:sz w:val="20"/>
                <w:szCs w:val="20"/>
              </w:rPr>
            </w:pPr>
            <w:r w:rsidRPr="00AA779C">
              <w:rPr>
                <w:rFonts w:ascii="Times New Roman" w:hAnsi="Times New Roman"/>
                <w:sz w:val="20"/>
                <w:szCs w:val="20"/>
              </w:rPr>
              <w:t>3.1</w:t>
            </w:r>
          </w:p>
        </w:tc>
      </w:tr>
      <w:tr w:rsidR="00630246" w:rsidRPr="00AA779C" w:rsidTr="00630246">
        <w:tc>
          <w:tcPr>
            <w:tcW w:w="396" w:type="pct"/>
            <w:vMerge/>
          </w:tcPr>
          <w:p w:rsidR="00630246" w:rsidRPr="00AA779C" w:rsidRDefault="00630246" w:rsidP="00E1453D">
            <w:pPr>
              <w:spacing w:after="0" w:line="240" w:lineRule="auto"/>
              <w:jc w:val="center"/>
              <w:rPr>
                <w:rFonts w:ascii="Times New Roman" w:hAnsi="Times New Roman"/>
                <w:sz w:val="20"/>
                <w:szCs w:val="20"/>
              </w:rPr>
            </w:pPr>
          </w:p>
        </w:tc>
        <w:tc>
          <w:tcPr>
            <w:tcW w:w="727" w:type="pct"/>
            <w:vMerge/>
          </w:tcPr>
          <w:p w:rsidR="00630246" w:rsidRPr="00AA779C" w:rsidRDefault="00630246" w:rsidP="00E1453D">
            <w:pPr>
              <w:spacing w:after="0" w:line="240" w:lineRule="auto"/>
              <w:rPr>
                <w:rFonts w:ascii="Times New Roman" w:hAnsi="Times New Roman"/>
                <w:sz w:val="20"/>
                <w:szCs w:val="20"/>
              </w:rPr>
            </w:pPr>
          </w:p>
        </w:tc>
        <w:tc>
          <w:tcPr>
            <w:tcW w:w="1025" w:type="pct"/>
          </w:tcPr>
          <w:p w:rsidR="00630246" w:rsidRPr="00AA779C" w:rsidRDefault="00630246" w:rsidP="00E1453D">
            <w:pPr>
              <w:spacing w:after="0" w:line="240" w:lineRule="auto"/>
              <w:ind w:firstLine="30"/>
              <w:contextualSpacing/>
              <w:rPr>
                <w:rFonts w:ascii="Times New Roman" w:hAnsi="Times New Roman"/>
                <w:sz w:val="20"/>
                <w:szCs w:val="20"/>
              </w:rPr>
            </w:pPr>
          </w:p>
        </w:tc>
        <w:tc>
          <w:tcPr>
            <w:tcW w:w="337" w:type="pct"/>
          </w:tcPr>
          <w:p w:rsidR="00630246" w:rsidRPr="00AA779C" w:rsidRDefault="00630246" w:rsidP="00E1453D">
            <w:pPr>
              <w:spacing w:after="0" w:line="240" w:lineRule="auto"/>
              <w:jc w:val="center"/>
              <w:rPr>
                <w:rFonts w:ascii="Times New Roman" w:hAnsi="Times New Roman"/>
                <w:sz w:val="20"/>
                <w:szCs w:val="20"/>
              </w:rPr>
            </w:pPr>
          </w:p>
        </w:tc>
        <w:tc>
          <w:tcPr>
            <w:tcW w:w="935" w:type="pct"/>
          </w:tcPr>
          <w:p w:rsidR="00630246" w:rsidRPr="00AA779C" w:rsidRDefault="00630246" w:rsidP="00E1453D">
            <w:pPr>
              <w:spacing w:after="0" w:line="240" w:lineRule="auto"/>
              <w:jc w:val="center"/>
              <w:rPr>
                <w:rFonts w:ascii="Times New Roman" w:hAnsi="Times New Roman"/>
                <w:b/>
                <w:sz w:val="20"/>
                <w:szCs w:val="20"/>
              </w:rPr>
            </w:pPr>
            <w:r w:rsidRPr="00AA779C">
              <w:rPr>
                <w:rFonts w:ascii="Times New Roman" w:hAnsi="Times New Roman"/>
                <w:b/>
                <w:sz w:val="20"/>
                <w:szCs w:val="20"/>
              </w:rPr>
              <w:t>-</w:t>
            </w:r>
          </w:p>
        </w:tc>
        <w:tc>
          <w:tcPr>
            <w:tcW w:w="315" w:type="pct"/>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c>
          <w:tcPr>
            <w:tcW w:w="917" w:type="pct"/>
            <w:gridSpan w:val="2"/>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c>
          <w:tcPr>
            <w:tcW w:w="349" w:type="pct"/>
          </w:tcPr>
          <w:p w:rsidR="00630246" w:rsidRPr="00AA779C" w:rsidRDefault="00630246" w:rsidP="00E1453D">
            <w:pPr>
              <w:autoSpaceDE w:val="0"/>
              <w:autoSpaceDN w:val="0"/>
              <w:adjustRightInd w:val="0"/>
              <w:spacing w:after="0" w:line="240" w:lineRule="auto"/>
              <w:jc w:val="center"/>
              <w:rPr>
                <w:rFonts w:ascii="Times New Roman" w:hAnsi="Times New Roman"/>
                <w:b/>
                <w:sz w:val="20"/>
                <w:szCs w:val="20"/>
              </w:rPr>
            </w:pPr>
          </w:p>
        </w:tc>
      </w:tr>
      <w:bookmarkEnd w:id="6"/>
      <w:bookmarkEnd w:id="7"/>
    </w:tbl>
    <w:p w:rsidR="00630246" w:rsidRPr="00AA779C" w:rsidRDefault="00630246" w:rsidP="00630246">
      <w:pPr>
        <w:widowControl w:val="0"/>
        <w:autoSpaceDE w:val="0"/>
        <w:autoSpaceDN w:val="0"/>
        <w:adjustRightInd w:val="0"/>
        <w:spacing w:after="0" w:line="240" w:lineRule="auto"/>
        <w:ind w:firstLine="540"/>
        <w:jc w:val="both"/>
        <w:outlineLvl w:val="3"/>
        <w:rPr>
          <w:rFonts w:ascii="Times New Roman" w:hAnsi="Times New Roman"/>
          <w:sz w:val="24"/>
          <w:szCs w:val="24"/>
        </w:rPr>
      </w:pPr>
    </w:p>
    <w:p w:rsidR="00A650E3" w:rsidRPr="00A650E3" w:rsidRDefault="00A650E3" w:rsidP="00A650E3">
      <w:pPr>
        <w:widowControl w:val="0"/>
        <w:autoSpaceDE w:val="0"/>
        <w:autoSpaceDN w:val="0"/>
        <w:adjustRightInd w:val="0"/>
        <w:spacing w:after="0" w:line="240" w:lineRule="auto"/>
        <w:ind w:firstLine="540"/>
        <w:jc w:val="both"/>
        <w:outlineLvl w:val="3"/>
        <w:rPr>
          <w:rFonts w:ascii="Times New Roman" w:hAnsi="Times New Roman"/>
          <w:sz w:val="24"/>
          <w:szCs w:val="24"/>
        </w:rPr>
      </w:pPr>
      <w:r w:rsidRPr="00A650E3">
        <w:rPr>
          <w:rFonts w:ascii="Times New Roman" w:hAnsi="Times New Roman"/>
          <w:sz w:val="24"/>
          <w:szCs w:val="24"/>
        </w:rPr>
        <w:t>2.Предельные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650E3" w:rsidRPr="00A650E3" w:rsidRDefault="00A650E3" w:rsidP="00A650E3">
      <w:pPr>
        <w:widowControl w:val="0"/>
        <w:autoSpaceDE w:val="0"/>
        <w:autoSpaceDN w:val="0"/>
        <w:adjustRightInd w:val="0"/>
        <w:spacing w:after="0" w:line="240" w:lineRule="auto"/>
        <w:ind w:firstLine="540"/>
        <w:jc w:val="both"/>
        <w:outlineLvl w:val="3"/>
        <w:rPr>
          <w:rFonts w:ascii="Times New Roman" w:hAnsi="Times New Roman"/>
          <w:sz w:val="24"/>
          <w:szCs w:val="24"/>
        </w:rPr>
      </w:pPr>
      <w:r w:rsidRPr="00A650E3">
        <w:rPr>
          <w:rFonts w:ascii="Times New Roman" w:hAnsi="Times New Roman"/>
          <w:sz w:val="24"/>
          <w:szCs w:val="24"/>
        </w:rPr>
        <w:t>1) предельный максимальный размер земельного участка для размещения кладбища – 40 га;</w:t>
      </w:r>
    </w:p>
    <w:p w:rsidR="00A650E3" w:rsidRPr="00A650E3" w:rsidRDefault="00A650E3" w:rsidP="00A650E3">
      <w:pPr>
        <w:widowControl w:val="0"/>
        <w:autoSpaceDE w:val="0"/>
        <w:autoSpaceDN w:val="0"/>
        <w:adjustRightInd w:val="0"/>
        <w:spacing w:after="0" w:line="240" w:lineRule="auto"/>
        <w:ind w:firstLine="540"/>
        <w:jc w:val="both"/>
        <w:outlineLvl w:val="3"/>
        <w:rPr>
          <w:rFonts w:ascii="Times New Roman" w:hAnsi="Times New Roman"/>
          <w:sz w:val="24"/>
          <w:szCs w:val="24"/>
        </w:rPr>
      </w:pPr>
      <w:r w:rsidRPr="00A650E3">
        <w:rPr>
          <w:rFonts w:ascii="Times New Roman" w:hAnsi="Times New Roman"/>
          <w:sz w:val="24"/>
          <w:szCs w:val="24"/>
        </w:rPr>
        <w:t>2) минимальная площадь мест захоронения от общей площади кладбища — 65–70%</w:t>
      </w:r>
    </w:p>
    <w:p w:rsidR="00A650E3" w:rsidRPr="00A650E3" w:rsidRDefault="00A650E3" w:rsidP="00A650E3">
      <w:pPr>
        <w:widowControl w:val="0"/>
        <w:autoSpaceDE w:val="0"/>
        <w:autoSpaceDN w:val="0"/>
        <w:adjustRightInd w:val="0"/>
        <w:spacing w:after="0" w:line="240" w:lineRule="auto"/>
        <w:ind w:firstLine="540"/>
        <w:jc w:val="both"/>
        <w:outlineLvl w:val="3"/>
        <w:rPr>
          <w:rFonts w:ascii="Times New Roman" w:hAnsi="Times New Roman"/>
          <w:sz w:val="24"/>
          <w:szCs w:val="24"/>
        </w:rPr>
      </w:pPr>
      <w:r w:rsidRPr="00A650E3">
        <w:rPr>
          <w:rFonts w:ascii="Times New Roman" w:hAnsi="Times New Roman"/>
          <w:sz w:val="24"/>
          <w:szCs w:val="24"/>
        </w:rPr>
        <w:t>3) минимальная ширина зоны зеленых насаждений по периметру кладбищ, крематориев — 20 м </w:t>
      </w:r>
    </w:p>
    <w:p w:rsidR="00A650E3" w:rsidRPr="00A650E3" w:rsidRDefault="00A650E3" w:rsidP="00A650E3">
      <w:pPr>
        <w:widowControl w:val="0"/>
        <w:autoSpaceDE w:val="0"/>
        <w:autoSpaceDN w:val="0"/>
        <w:adjustRightInd w:val="0"/>
        <w:spacing w:after="0" w:line="240" w:lineRule="auto"/>
        <w:ind w:firstLine="540"/>
        <w:jc w:val="both"/>
        <w:outlineLvl w:val="3"/>
        <w:rPr>
          <w:rFonts w:ascii="Times New Roman" w:hAnsi="Times New Roman"/>
          <w:sz w:val="24"/>
          <w:szCs w:val="24"/>
        </w:rPr>
      </w:pPr>
      <w:r w:rsidRPr="00A650E3">
        <w:rPr>
          <w:rFonts w:ascii="Times New Roman" w:hAnsi="Times New Roman"/>
          <w:sz w:val="24"/>
          <w:szCs w:val="24"/>
        </w:rPr>
        <w:t>4) использование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p>
    <w:p w:rsidR="00A650E3" w:rsidRPr="00A650E3" w:rsidRDefault="00A650E3" w:rsidP="00A650E3">
      <w:pPr>
        <w:widowControl w:val="0"/>
        <w:autoSpaceDE w:val="0"/>
        <w:autoSpaceDN w:val="0"/>
        <w:adjustRightInd w:val="0"/>
        <w:spacing w:after="0" w:line="240" w:lineRule="auto"/>
        <w:ind w:firstLine="540"/>
        <w:jc w:val="both"/>
        <w:outlineLvl w:val="3"/>
        <w:rPr>
          <w:rFonts w:ascii="Times New Roman" w:hAnsi="Times New Roman"/>
          <w:sz w:val="24"/>
          <w:szCs w:val="24"/>
        </w:rPr>
      </w:pPr>
      <w:r w:rsidRPr="00A650E3">
        <w:rPr>
          <w:rFonts w:ascii="Times New Roman" w:hAnsi="Times New Roman"/>
          <w:sz w:val="24"/>
          <w:szCs w:val="24"/>
        </w:rPr>
        <w:t>5) объекты санитарно-технического назначения размещаются на обособленном, сухом участке с подветренной стороны от территории жилой застройки</w:t>
      </w:r>
    </w:p>
    <w:p w:rsidR="00A650E3" w:rsidRPr="00A650E3" w:rsidRDefault="00A650E3" w:rsidP="00A650E3">
      <w:pPr>
        <w:widowControl w:val="0"/>
        <w:autoSpaceDE w:val="0"/>
        <w:autoSpaceDN w:val="0"/>
        <w:adjustRightInd w:val="0"/>
        <w:spacing w:after="0" w:line="240" w:lineRule="auto"/>
        <w:ind w:firstLine="540"/>
        <w:jc w:val="both"/>
        <w:outlineLvl w:val="3"/>
        <w:rPr>
          <w:rFonts w:ascii="Times New Roman" w:hAnsi="Times New Roman"/>
          <w:sz w:val="24"/>
          <w:szCs w:val="24"/>
        </w:rPr>
      </w:pPr>
    </w:p>
    <w:p w:rsidR="00A650E3" w:rsidRPr="00AA779C" w:rsidRDefault="00A650E3" w:rsidP="00630246">
      <w:pPr>
        <w:widowControl w:val="0"/>
        <w:autoSpaceDE w:val="0"/>
        <w:autoSpaceDN w:val="0"/>
        <w:adjustRightInd w:val="0"/>
        <w:spacing w:after="0" w:line="240" w:lineRule="auto"/>
        <w:ind w:firstLine="540"/>
        <w:jc w:val="both"/>
        <w:outlineLvl w:val="3"/>
        <w:rPr>
          <w:rFonts w:ascii="Times New Roman" w:hAnsi="Times New Roman"/>
          <w:sz w:val="24"/>
          <w:szCs w:val="24"/>
        </w:rPr>
      </w:pPr>
    </w:p>
    <w:p w:rsidR="00630246" w:rsidRPr="00AA779C" w:rsidRDefault="00630246" w:rsidP="00630246">
      <w:pPr>
        <w:spacing w:after="0" w:line="240" w:lineRule="auto"/>
        <w:ind w:right="-1"/>
        <w:jc w:val="center"/>
        <w:rPr>
          <w:rFonts w:ascii="Times New Roman" w:hAnsi="Times New Roman"/>
          <w:b/>
          <w:sz w:val="24"/>
          <w:szCs w:val="24"/>
        </w:rPr>
      </w:pPr>
    </w:p>
    <w:p w:rsidR="00AA779C" w:rsidRPr="00AA779C" w:rsidRDefault="00AA779C">
      <w:pPr>
        <w:rPr>
          <w:rFonts w:ascii="Times New Roman" w:hAnsi="Times New Roman" w:cs="Times New Roman"/>
          <w:b/>
          <w:sz w:val="24"/>
          <w:szCs w:val="24"/>
        </w:rPr>
      </w:pPr>
      <w:r w:rsidRPr="00AA779C">
        <w:rPr>
          <w:rFonts w:ascii="Times New Roman" w:hAnsi="Times New Roman" w:cs="Times New Roman"/>
          <w:b/>
          <w:sz w:val="24"/>
          <w:szCs w:val="24"/>
        </w:rPr>
        <w:br w:type="page"/>
      </w:r>
    </w:p>
    <w:p w:rsidR="00096F71" w:rsidRPr="00AA779C" w:rsidRDefault="00096F71" w:rsidP="00096F71">
      <w:pPr>
        <w:widowControl w:val="0"/>
        <w:autoSpaceDE w:val="0"/>
        <w:autoSpaceDN w:val="0"/>
        <w:adjustRightInd w:val="0"/>
        <w:spacing w:after="0" w:line="240" w:lineRule="auto"/>
        <w:jc w:val="center"/>
        <w:outlineLvl w:val="2"/>
        <w:rPr>
          <w:rFonts w:ascii="Times New Roman" w:hAnsi="Times New Roman"/>
          <w:b/>
          <w:sz w:val="24"/>
          <w:szCs w:val="24"/>
        </w:rPr>
      </w:pPr>
      <w:r w:rsidRPr="00AA779C">
        <w:rPr>
          <w:rFonts w:ascii="Times New Roman" w:hAnsi="Times New Roman" w:cs="Times New Roman"/>
          <w:b/>
          <w:sz w:val="24"/>
          <w:szCs w:val="24"/>
        </w:rPr>
        <w:lastRenderedPageBreak/>
        <w:t xml:space="preserve">Статья 13. </w:t>
      </w:r>
      <w:r w:rsidRPr="00AA779C">
        <w:rPr>
          <w:rFonts w:ascii="Times New Roman" w:hAnsi="Times New Roman"/>
          <w:b/>
          <w:sz w:val="24"/>
          <w:szCs w:val="24"/>
        </w:rPr>
        <w:t>Ограничения использования земельных участков и объектов капитального строительства</w:t>
      </w:r>
    </w:p>
    <w:p w:rsidR="00A650E3" w:rsidRPr="00A650E3" w:rsidRDefault="00A650E3" w:rsidP="00A650E3">
      <w:pPr>
        <w:widowControl w:val="0"/>
        <w:autoSpaceDE w:val="0"/>
        <w:autoSpaceDN w:val="0"/>
        <w:adjustRightInd w:val="0"/>
        <w:ind w:firstLine="540"/>
        <w:jc w:val="both"/>
        <w:rPr>
          <w:rFonts w:ascii="Times New Roman" w:hAnsi="Times New Roman" w:cs="Times New Roman"/>
          <w:sz w:val="24"/>
          <w:szCs w:val="24"/>
        </w:rPr>
      </w:pPr>
      <w:r w:rsidRPr="00A650E3">
        <w:rPr>
          <w:rFonts w:ascii="Times New Roman" w:hAnsi="Times New Roman" w:cs="Times New Roman"/>
          <w:sz w:val="24"/>
          <w:szCs w:val="24"/>
        </w:rPr>
        <w:t>На территории МО ГП «Город Закаменск» установлены следующие зоны с особыми условиями использования территории, которые отображены на картах градостроительного зонирования</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1800"/>
        <w:gridCol w:w="2642"/>
        <w:gridCol w:w="1982"/>
        <w:gridCol w:w="2545"/>
      </w:tblGrid>
      <w:tr w:rsidR="00A650E3" w:rsidRPr="00A650E3" w:rsidTr="007C40B1">
        <w:trPr>
          <w:cantSplit/>
          <w:trHeight w:val="645"/>
          <w:jc w:val="center"/>
        </w:trPr>
        <w:tc>
          <w:tcPr>
            <w:tcW w:w="588" w:type="dxa"/>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 </w:t>
            </w:r>
            <w:proofErr w:type="gramStart"/>
            <w:r w:rsidRPr="00A650E3">
              <w:rPr>
                <w:rFonts w:ascii="Times New Roman" w:hAnsi="Times New Roman" w:cs="Times New Roman"/>
                <w:sz w:val="24"/>
                <w:szCs w:val="24"/>
              </w:rPr>
              <w:t>п</w:t>
            </w:r>
            <w:proofErr w:type="gramEnd"/>
            <w:r w:rsidRPr="00A650E3">
              <w:rPr>
                <w:rFonts w:ascii="Times New Roman" w:hAnsi="Times New Roman" w:cs="Times New Roman"/>
                <w:sz w:val="24"/>
                <w:szCs w:val="24"/>
              </w:rPr>
              <w:t>/п</w:t>
            </w:r>
          </w:p>
        </w:tc>
        <w:tc>
          <w:tcPr>
            <w:tcW w:w="1800"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Зоны с особыми условиями использования территории</w:t>
            </w: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Назначение объекта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Параметры и размеры ограничений</w:t>
            </w:r>
          </w:p>
        </w:tc>
        <w:tc>
          <w:tcPr>
            <w:tcW w:w="2545" w:type="dxa"/>
            <w:tcBorders>
              <w:top w:val="single" w:sz="4" w:space="0" w:color="auto"/>
              <w:left w:val="single" w:sz="4" w:space="0" w:color="auto"/>
              <w:bottom w:val="single" w:sz="4" w:space="0" w:color="auto"/>
              <w:right w:val="single" w:sz="4" w:space="0" w:color="auto"/>
            </w:tcBorders>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Нормативный</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документ</w:t>
            </w:r>
          </w:p>
        </w:tc>
      </w:tr>
      <w:tr w:rsidR="00A650E3" w:rsidRPr="00A650E3" w:rsidTr="007C40B1">
        <w:trPr>
          <w:cantSplit/>
          <w:trHeight w:val="415"/>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Охранная зона</w:t>
            </w: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Охранная зона </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ЛЭП 110 </w:t>
            </w:r>
            <w:proofErr w:type="spellStart"/>
            <w:r w:rsidRPr="00A650E3">
              <w:rPr>
                <w:rFonts w:ascii="Times New Roman" w:hAnsi="Times New Roman" w:cs="Times New Roman"/>
                <w:sz w:val="24"/>
                <w:szCs w:val="24"/>
              </w:rPr>
              <w:t>кВ</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20 м по обе стороны вдоль воздушных линий электропередачи</w:t>
            </w:r>
          </w:p>
        </w:tc>
        <w:tc>
          <w:tcPr>
            <w:tcW w:w="2545" w:type="dxa"/>
            <w:vMerge w:val="restart"/>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A650E3" w:rsidRPr="00A650E3" w:rsidTr="007C40B1">
        <w:trPr>
          <w:cantSplit/>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Охранная зона </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ЛЭП 35 </w:t>
            </w:r>
            <w:proofErr w:type="spellStart"/>
            <w:r w:rsidRPr="00A650E3">
              <w:rPr>
                <w:rFonts w:ascii="Times New Roman" w:hAnsi="Times New Roman" w:cs="Times New Roman"/>
                <w:sz w:val="24"/>
                <w:szCs w:val="24"/>
              </w:rPr>
              <w:t>кВ</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15 м по обе стороны вдоль воздушных линий электропередачи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Охранная зона </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ЛЭП 10 </w:t>
            </w:r>
            <w:proofErr w:type="spellStart"/>
            <w:r w:rsidRPr="00A650E3">
              <w:rPr>
                <w:rFonts w:ascii="Times New Roman" w:hAnsi="Times New Roman" w:cs="Times New Roman"/>
                <w:sz w:val="24"/>
                <w:szCs w:val="24"/>
              </w:rPr>
              <w:t>кВ</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 м по обе стороны вдоль воздушных линий электропередачи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5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Придорожные полосы автомобильных дорог регионального значения </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50 м по обе стороны от кромки земляного полотна дороги</w:t>
            </w:r>
          </w:p>
        </w:tc>
        <w:tc>
          <w:tcPr>
            <w:tcW w:w="2545" w:type="dxa"/>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Приказ Минтранса №46 от 13.05.2010 «Об установлении </w:t>
            </w:r>
            <w:proofErr w:type="gramStart"/>
            <w:r w:rsidRPr="00A650E3">
              <w:rPr>
                <w:rFonts w:ascii="Times New Roman" w:hAnsi="Times New Roman" w:cs="Times New Roman"/>
                <w:sz w:val="24"/>
                <w:szCs w:val="24"/>
              </w:rPr>
              <w:t>границ придорожных полос автомобильных дорог общего пользования регионального значения Республики</w:t>
            </w:r>
            <w:proofErr w:type="gramEnd"/>
            <w:r w:rsidRPr="00A650E3">
              <w:rPr>
                <w:rFonts w:ascii="Times New Roman" w:hAnsi="Times New Roman" w:cs="Times New Roman"/>
                <w:sz w:val="24"/>
                <w:szCs w:val="24"/>
              </w:rPr>
              <w:t xml:space="preserve"> Бурятия»</w:t>
            </w:r>
          </w:p>
        </w:tc>
      </w:tr>
      <w:tr w:rsidR="00A650E3" w:rsidRPr="00A650E3" w:rsidTr="007C40B1">
        <w:trPr>
          <w:cantSplit/>
          <w:trHeight w:val="188"/>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2</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Санитарно-защитная зона</w:t>
            </w: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I класс  – скотомогильник</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smartTag w:uri="urn:schemas-microsoft-com:office:smarttags" w:element="metricconverter">
              <w:smartTagPr>
                <w:attr w:name="ProductID" w:val="1000 м"/>
              </w:smartTagPr>
              <w:r w:rsidRPr="00A650E3">
                <w:rPr>
                  <w:rFonts w:ascii="Times New Roman" w:hAnsi="Times New Roman" w:cs="Times New Roman"/>
                  <w:sz w:val="24"/>
                  <w:szCs w:val="24"/>
                </w:rPr>
                <w:t>1000 м</w:t>
              </w:r>
            </w:smartTag>
          </w:p>
        </w:tc>
        <w:tc>
          <w:tcPr>
            <w:tcW w:w="2545" w:type="dxa"/>
            <w:vMerge w:val="restart"/>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gramStart"/>
            <w:r w:rsidRPr="00A650E3">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w:t>
            </w:r>
            <w:r w:rsidRPr="00A650E3">
              <w:rPr>
                <w:rFonts w:ascii="Times New Roman" w:hAnsi="Times New Roman" w:cs="Times New Roman"/>
                <w:sz w:val="24"/>
                <w:szCs w:val="24"/>
              </w:rPr>
              <w:lastRenderedPageBreak/>
              <w:t>объектов»  (утв. Постановлением</w:t>
            </w:r>
            <w:proofErr w:type="gramEnd"/>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Главного государственного</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санитарного врача</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Российской Федерации</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от 25.09.2007 №74)</w:t>
            </w:r>
          </w:p>
        </w:tc>
      </w:tr>
      <w:tr w:rsidR="00A650E3" w:rsidRPr="00A650E3" w:rsidTr="007C40B1">
        <w:trPr>
          <w:cantSplit/>
          <w:trHeight w:val="1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II класс – полигон ТКО</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500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1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III класс – птицефабрика, цех по переработке мяса</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300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IV класс  </w:t>
            </w:r>
            <w:proofErr w:type="gramStart"/>
            <w:r w:rsidRPr="00A650E3">
              <w:rPr>
                <w:rFonts w:ascii="Times New Roman" w:hAnsi="Times New Roman" w:cs="Times New Roman"/>
                <w:sz w:val="24"/>
                <w:szCs w:val="24"/>
              </w:rPr>
              <w:t>–а</w:t>
            </w:r>
            <w:proofErr w:type="gramEnd"/>
            <w:r w:rsidRPr="00A650E3">
              <w:rPr>
                <w:rFonts w:ascii="Times New Roman" w:hAnsi="Times New Roman" w:cs="Times New Roman"/>
                <w:sz w:val="24"/>
                <w:szCs w:val="24"/>
              </w:rPr>
              <w:t>втозаправочные станции, объекты малого предпринимательства, кладбище</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smartTag w:uri="urn:schemas-microsoft-com:office:smarttags" w:element="metricconverter">
              <w:smartTagPr>
                <w:attr w:name="ProductID" w:val="100 м"/>
              </w:smartTagPr>
              <w:r w:rsidRPr="00A650E3">
                <w:rPr>
                  <w:rFonts w:ascii="Times New Roman" w:hAnsi="Times New Roman" w:cs="Times New Roman"/>
                  <w:sz w:val="24"/>
                  <w:szCs w:val="24"/>
                </w:rPr>
                <w:t>100 м</w:t>
              </w:r>
            </w:smartTag>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V класс – закрытое кладбище</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smartTag w:uri="urn:schemas-microsoft-com:office:smarttags" w:element="metricconverter">
              <w:smartTagPr>
                <w:attr w:name="ProductID" w:val="50 м"/>
              </w:smartTagPr>
              <w:r w:rsidRPr="00A650E3">
                <w:rPr>
                  <w:rFonts w:ascii="Times New Roman" w:hAnsi="Times New Roman" w:cs="Times New Roman"/>
                  <w:sz w:val="24"/>
                  <w:szCs w:val="24"/>
                </w:rPr>
                <w:t>50 м</w:t>
              </w:r>
            </w:smartTag>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Очистные сооружения</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200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3</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Водоохранная</w:t>
            </w:r>
            <w:proofErr w:type="spellEnd"/>
            <w:r w:rsidRPr="00A650E3">
              <w:rPr>
                <w:rFonts w:ascii="Times New Roman" w:hAnsi="Times New Roman" w:cs="Times New Roman"/>
                <w:sz w:val="24"/>
                <w:szCs w:val="24"/>
              </w:rPr>
              <w:t xml:space="preserve"> зона</w:t>
            </w: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.Д</w:t>
            </w:r>
            <w:proofErr w:type="gramEnd"/>
            <w:r w:rsidRPr="00A650E3">
              <w:rPr>
                <w:rFonts w:ascii="Times New Roman" w:hAnsi="Times New Roman" w:cs="Times New Roman"/>
                <w:sz w:val="24"/>
                <w:szCs w:val="24"/>
              </w:rPr>
              <w:t>жида</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200 м</w:t>
            </w:r>
          </w:p>
        </w:tc>
        <w:tc>
          <w:tcPr>
            <w:tcW w:w="2545" w:type="dxa"/>
            <w:vMerge w:val="restart"/>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Водный кодекс РФ от 03.06.2006 № 74-ФЗ</w:t>
            </w: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.М</w:t>
            </w:r>
            <w:proofErr w:type="gramEnd"/>
            <w:r w:rsidRPr="00A650E3">
              <w:rPr>
                <w:rFonts w:ascii="Times New Roman" w:hAnsi="Times New Roman" w:cs="Times New Roman"/>
                <w:sz w:val="24"/>
                <w:szCs w:val="24"/>
              </w:rPr>
              <w:t>одон</w:t>
            </w:r>
            <w:proofErr w:type="spellEnd"/>
            <w:r w:rsidRPr="00A650E3">
              <w:rPr>
                <w:rFonts w:ascii="Times New Roman" w:hAnsi="Times New Roman" w:cs="Times New Roman"/>
                <w:sz w:val="24"/>
                <w:szCs w:val="24"/>
              </w:rPr>
              <w:t>-Куль</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.Б</w:t>
            </w:r>
            <w:proofErr w:type="gramEnd"/>
            <w:r w:rsidRPr="00A650E3">
              <w:rPr>
                <w:rFonts w:ascii="Times New Roman" w:hAnsi="Times New Roman" w:cs="Times New Roman"/>
                <w:sz w:val="24"/>
                <w:szCs w:val="24"/>
              </w:rPr>
              <w:t>угуриктай</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.У</w:t>
            </w:r>
            <w:proofErr w:type="gramEnd"/>
            <w:r w:rsidRPr="00A650E3">
              <w:rPr>
                <w:rFonts w:ascii="Times New Roman" w:hAnsi="Times New Roman" w:cs="Times New Roman"/>
                <w:sz w:val="24"/>
                <w:szCs w:val="24"/>
              </w:rPr>
              <w:t>ленга</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.О</w:t>
            </w:r>
            <w:proofErr w:type="gramEnd"/>
            <w:r w:rsidRPr="00A650E3">
              <w:rPr>
                <w:rFonts w:ascii="Times New Roman" w:hAnsi="Times New Roman" w:cs="Times New Roman"/>
                <w:sz w:val="24"/>
                <w:szCs w:val="24"/>
              </w:rPr>
              <w:t>йногор</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.Д</w:t>
            </w:r>
            <w:proofErr w:type="gramEnd"/>
            <w:r w:rsidRPr="00A650E3">
              <w:rPr>
                <w:rFonts w:ascii="Times New Roman" w:hAnsi="Times New Roman" w:cs="Times New Roman"/>
                <w:sz w:val="24"/>
                <w:szCs w:val="24"/>
              </w:rPr>
              <w:t>алон-Модон</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.Х</w:t>
            </w:r>
            <w:proofErr w:type="gramEnd"/>
            <w:r w:rsidRPr="00A650E3">
              <w:rPr>
                <w:rFonts w:ascii="Times New Roman" w:hAnsi="Times New Roman" w:cs="Times New Roman"/>
                <w:sz w:val="24"/>
                <w:szCs w:val="24"/>
              </w:rPr>
              <w:t>асуртый</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р</w:t>
            </w:r>
            <w:proofErr w:type="gramStart"/>
            <w:r w:rsidRPr="00A650E3">
              <w:rPr>
                <w:rFonts w:ascii="Times New Roman" w:hAnsi="Times New Roman" w:cs="Times New Roman"/>
                <w:sz w:val="24"/>
                <w:szCs w:val="24"/>
              </w:rPr>
              <w:t>.М</w:t>
            </w:r>
            <w:proofErr w:type="gramEnd"/>
            <w:r w:rsidRPr="00A650E3">
              <w:rPr>
                <w:rFonts w:ascii="Times New Roman" w:hAnsi="Times New Roman" w:cs="Times New Roman"/>
                <w:sz w:val="24"/>
                <w:szCs w:val="24"/>
              </w:rPr>
              <w:t>ыргэншена</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100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2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ручьи</w:t>
            </w:r>
          </w:p>
        </w:tc>
        <w:tc>
          <w:tcPr>
            <w:tcW w:w="1982" w:type="dxa"/>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50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581"/>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Зоны санитарной охраны источников и водопроводов питьевого назначения</w:t>
            </w: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Водозаборные сооружения (1 пояс санитарной охраны)</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50м</w:t>
            </w:r>
          </w:p>
        </w:tc>
        <w:tc>
          <w:tcPr>
            <w:tcW w:w="2545" w:type="dxa"/>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СанПиН 2.1.4.1110-02 "Зоны санитарной охраны источников водоснабжения и водопроводов питьевого назначения"</w:t>
            </w:r>
          </w:p>
        </w:tc>
      </w:tr>
      <w:tr w:rsidR="00A650E3" w:rsidRPr="00A650E3" w:rsidTr="007C40B1">
        <w:trPr>
          <w:cantSplit/>
          <w:trHeight w:val="581"/>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5</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Иные зоны</w:t>
            </w: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Буферная экологическая зона Байкальской природной территории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 xml:space="preserve">Вся территория поселения </w:t>
            </w:r>
          </w:p>
        </w:tc>
        <w:tc>
          <w:tcPr>
            <w:tcW w:w="2545" w:type="dxa"/>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Федеральный закон «Об охране озера Байкал» от 01.06.1999 N 94-ФЗ</w:t>
            </w:r>
          </w:p>
        </w:tc>
      </w:tr>
      <w:tr w:rsidR="00A650E3" w:rsidRPr="00A650E3" w:rsidTr="007C40B1">
        <w:trPr>
          <w:cantSplit/>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Особо ценные продуктивные сельскохозяйственные угодья</w:t>
            </w:r>
          </w:p>
        </w:tc>
        <w:tc>
          <w:tcPr>
            <w:tcW w:w="1982" w:type="dxa"/>
            <w:tcBorders>
              <w:top w:val="single" w:sz="4" w:space="0" w:color="auto"/>
              <w:left w:val="single" w:sz="4" w:space="0" w:color="auto"/>
              <w:bottom w:val="single" w:sz="4" w:space="0" w:color="auto"/>
              <w:right w:val="single" w:sz="4" w:space="0" w:color="auto"/>
            </w:tcBorders>
            <w:vAlign w:val="center"/>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545" w:type="dxa"/>
            <w:tcBorders>
              <w:top w:val="single" w:sz="4" w:space="0" w:color="auto"/>
              <w:left w:val="single" w:sz="4" w:space="0" w:color="auto"/>
              <w:bottom w:val="single" w:sz="4" w:space="0" w:color="auto"/>
              <w:right w:val="single" w:sz="4" w:space="0" w:color="auto"/>
            </w:tcBorders>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r>
      <w:tr w:rsidR="00A650E3" w:rsidRPr="00A650E3" w:rsidTr="007C40B1">
        <w:trPr>
          <w:cantSplit/>
          <w:trHeight w:val="581"/>
          <w:jc w:val="center"/>
        </w:trPr>
        <w:tc>
          <w:tcPr>
            <w:tcW w:w="588" w:type="dxa"/>
            <w:tcBorders>
              <w:top w:val="single" w:sz="4" w:space="0" w:color="auto"/>
              <w:left w:val="single" w:sz="4" w:space="0" w:color="auto"/>
              <w:bottom w:val="single" w:sz="4" w:space="0" w:color="auto"/>
              <w:right w:val="single" w:sz="4" w:space="0" w:color="auto"/>
            </w:tcBorders>
            <w:vAlign w:val="center"/>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Зоны затопления, подтопления</w:t>
            </w:r>
          </w:p>
        </w:tc>
        <w:tc>
          <w:tcPr>
            <w:tcW w:w="1982" w:type="dxa"/>
            <w:tcBorders>
              <w:top w:val="single" w:sz="4" w:space="0" w:color="auto"/>
              <w:left w:val="single" w:sz="4" w:space="0" w:color="auto"/>
              <w:bottom w:val="single" w:sz="4" w:space="0" w:color="auto"/>
              <w:right w:val="single" w:sz="4" w:space="0" w:color="auto"/>
            </w:tcBorders>
            <w:vAlign w:val="center"/>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proofErr w:type="spellStart"/>
            <w:r w:rsidRPr="00A650E3">
              <w:rPr>
                <w:rFonts w:ascii="Times New Roman" w:hAnsi="Times New Roman" w:cs="Times New Roman"/>
                <w:sz w:val="24"/>
                <w:szCs w:val="24"/>
              </w:rPr>
              <w:t>г</w:t>
            </w:r>
            <w:proofErr w:type="gramStart"/>
            <w:r w:rsidRPr="00A650E3">
              <w:rPr>
                <w:rFonts w:ascii="Times New Roman" w:hAnsi="Times New Roman" w:cs="Times New Roman"/>
                <w:sz w:val="24"/>
                <w:szCs w:val="24"/>
              </w:rPr>
              <w:t>.З</w:t>
            </w:r>
            <w:proofErr w:type="gramEnd"/>
            <w:r w:rsidRPr="00A650E3">
              <w:rPr>
                <w:rFonts w:ascii="Times New Roman" w:hAnsi="Times New Roman" w:cs="Times New Roman"/>
                <w:sz w:val="24"/>
                <w:szCs w:val="24"/>
              </w:rPr>
              <w:t>акаменск</w:t>
            </w:r>
            <w:proofErr w:type="spellEnd"/>
          </w:p>
        </w:tc>
        <w:tc>
          <w:tcPr>
            <w:tcW w:w="2545" w:type="dxa"/>
            <w:tcBorders>
              <w:top w:val="single" w:sz="4" w:space="0" w:color="auto"/>
              <w:left w:val="single" w:sz="4" w:space="0" w:color="auto"/>
              <w:bottom w:val="single" w:sz="4" w:space="0" w:color="auto"/>
              <w:right w:val="single" w:sz="4" w:space="0" w:color="auto"/>
            </w:tcBorders>
            <w:hideMark/>
          </w:tcPr>
          <w:p w:rsidR="00A650E3" w:rsidRPr="00A650E3" w:rsidRDefault="00A650E3" w:rsidP="007C40B1">
            <w:pPr>
              <w:widowControl w:val="0"/>
              <w:autoSpaceDE w:val="0"/>
              <w:autoSpaceDN w:val="0"/>
              <w:adjustRightInd w:val="0"/>
              <w:spacing w:line="240" w:lineRule="auto"/>
              <w:jc w:val="both"/>
              <w:rPr>
                <w:rFonts w:ascii="Times New Roman" w:hAnsi="Times New Roman" w:cs="Times New Roman"/>
                <w:sz w:val="24"/>
                <w:szCs w:val="24"/>
              </w:rPr>
            </w:pPr>
            <w:r w:rsidRPr="00A650E3">
              <w:rPr>
                <w:rFonts w:ascii="Times New Roman" w:hAnsi="Times New Roman" w:cs="Times New Roman"/>
                <w:sz w:val="24"/>
                <w:szCs w:val="24"/>
              </w:rPr>
              <w:t>«Перечень населенных пунктов находящихся в зоне подтопления/ затопления в бассейнах крупных рек Республики Бурятии» (утвержден Распоряжением Правительства Республики Бурятия от .2014 №377-р)</w:t>
            </w:r>
          </w:p>
        </w:tc>
      </w:tr>
    </w:tbl>
    <w:p w:rsidR="00096F71" w:rsidRPr="00AA779C" w:rsidRDefault="00096F71" w:rsidP="00096F71">
      <w:pPr>
        <w:ind w:firstLine="851"/>
        <w:jc w:val="both"/>
        <w:rPr>
          <w:rFonts w:ascii="Times New Roman" w:eastAsia="Times New Roman" w:hAnsi="Times New Roman" w:cs="Times New Roman"/>
          <w:sz w:val="24"/>
          <w:szCs w:val="24"/>
        </w:rPr>
      </w:pP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1. Границы зон с особыми условиями использования территорий отображены в соотве</w:t>
      </w:r>
      <w:r w:rsidR="00A650E3">
        <w:rPr>
          <w:rFonts w:ascii="Times New Roman" w:hAnsi="Times New Roman" w:cs="Times New Roman"/>
          <w:sz w:val="24"/>
          <w:szCs w:val="24"/>
        </w:rPr>
        <w:t>тствии с генеральным планом МО Г</w:t>
      </w:r>
      <w:r w:rsidRPr="00AA779C">
        <w:rPr>
          <w:rFonts w:ascii="Times New Roman" w:hAnsi="Times New Roman" w:cs="Times New Roman"/>
          <w:sz w:val="24"/>
          <w:szCs w:val="24"/>
        </w:rPr>
        <w:t>П «</w:t>
      </w:r>
      <w:r w:rsidR="00E97DF7">
        <w:rPr>
          <w:rFonts w:ascii="Times New Roman" w:hAnsi="Times New Roman" w:cs="Times New Roman"/>
          <w:sz w:val="24"/>
          <w:szCs w:val="24"/>
        </w:rPr>
        <w:t>Закаменск</w:t>
      </w:r>
      <w:r w:rsidRPr="00AA779C">
        <w:rPr>
          <w:rFonts w:ascii="Times New Roman" w:hAnsi="Times New Roman" w:cs="Times New Roman"/>
          <w:sz w:val="24"/>
          <w:szCs w:val="24"/>
        </w:rPr>
        <w:t>».</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3. В случае</w:t>
      </w:r>
      <w:proofErr w:type="gramStart"/>
      <w:r w:rsidRPr="00AA779C">
        <w:rPr>
          <w:rFonts w:ascii="Times New Roman" w:hAnsi="Times New Roman" w:cs="Times New Roman"/>
          <w:sz w:val="24"/>
          <w:szCs w:val="24"/>
        </w:rPr>
        <w:t>,</w:t>
      </w:r>
      <w:proofErr w:type="gramEnd"/>
      <w:r w:rsidRPr="00AA779C">
        <w:rPr>
          <w:rFonts w:ascii="Times New Roman" w:hAnsi="Times New Roman" w:cs="Times New Roman"/>
          <w:sz w:val="24"/>
          <w:szCs w:val="24"/>
        </w:rPr>
        <w:t xml:space="preserve"> если земельный участок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статьями 12-20 настоящих Правил, и ограничений, указанных в настоящей статье.</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4. </w:t>
      </w:r>
      <w:proofErr w:type="gramStart"/>
      <w:r w:rsidRPr="00AA779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w:t>
      </w:r>
      <w:r w:rsidRPr="00AA779C">
        <w:rPr>
          <w:rFonts w:ascii="Times New Roman" w:hAnsi="Times New Roman" w:cs="Times New Roman"/>
          <w:sz w:val="24"/>
          <w:szCs w:val="24"/>
        </w:rPr>
        <w:lastRenderedPageBreak/>
        <w:t>данные зоны установлены.</w:t>
      </w:r>
      <w:proofErr w:type="gramEnd"/>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5. Ограничения использования земельных участков и объектов капитального строительства в границах </w:t>
      </w:r>
      <w:proofErr w:type="spellStart"/>
      <w:r w:rsidRPr="00AA779C">
        <w:rPr>
          <w:rFonts w:ascii="Times New Roman" w:hAnsi="Times New Roman" w:cs="Times New Roman"/>
          <w:sz w:val="24"/>
          <w:szCs w:val="24"/>
        </w:rPr>
        <w:t>водоохранных</w:t>
      </w:r>
      <w:proofErr w:type="spellEnd"/>
      <w:r w:rsidRPr="00AA779C">
        <w:rPr>
          <w:rFonts w:ascii="Times New Roman" w:hAnsi="Times New Roman" w:cs="Times New Roman"/>
          <w:sz w:val="24"/>
          <w:szCs w:val="24"/>
        </w:rPr>
        <w:t xml:space="preserve"> зон и прибрежных защитных полос определяются режимами, установленными водным законодательством Российской Федерации.</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В границах </w:t>
      </w:r>
      <w:proofErr w:type="spellStart"/>
      <w:r w:rsidRPr="00AA779C">
        <w:rPr>
          <w:rFonts w:ascii="Times New Roman" w:hAnsi="Times New Roman" w:cs="Times New Roman"/>
          <w:sz w:val="24"/>
          <w:szCs w:val="24"/>
        </w:rPr>
        <w:t>водоохранных</w:t>
      </w:r>
      <w:proofErr w:type="spellEnd"/>
      <w:r w:rsidRPr="00AA779C">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096F71" w:rsidRPr="00AA779C" w:rsidRDefault="00096F71" w:rsidP="00096F71">
      <w:pPr>
        <w:widowControl w:val="0"/>
        <w:autoSpaceDE w:val="0"/>
        <w:autoSpaceDN w:val="0"/>
        <w:adjustRightInd w:val="0"/>
        <w:ind w:firstLine="540"/>
        <w:jc w:val="both"/>
        <w:rPr>
          <w:rFonts w:ascii="Times New Roman" w:hAnsi="Times New Roman" w:cs="Times New Roman"/>
          <w:sz w:val="24"/>
          <w:szCs w:val="24"/>
        </w:rPr>
      </w:pPr>
      <w:r w:rsidRPr="00AA779C">
        <w:rPr>
          <w:rFonts w:ascii="Times New Roman" w:hAnsi="Times New Roman" w:cs="Times New Roman"/>
          <w:sz w:val="24"/>
          <w:szCs w:val="24"/>
        </w:rP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установленным </w:t>
      </w:r>
      <w:hyperlink r:id="rId19" w:anchor="Par240" w:history="1">
        <w:r w:rsidRPr="00AA779C">
          <w:rPr>
            <w:rStyle w:val="a6"/>
            <w:rFonts w:ascii="Times New Roman" w:hAnsi="Times New Roman" w:cs="Times New Roman"/>
            <w:color w:val="auto"/>
            <w:sz w:val="24"/>
            <w:szCs w:val="24"/>
            <w:u w:val="none"/>
          </w:rPr>
          <w:t>главой 3</w:t>
        </w:r>
      </w:hyperlink>
      <w:r w:rsidRPr="00AA779C">
        <w:rPr>
          <w:rFonts w:ascii="Times New Roman" w:hAnsi="Times New Roman" w:cs="Times New Roman"/>
          <w:sz w:val="24"/>
          <w:szCs w:val="24"/>
        </w:rPr>
        <w:t xml:space="preserve"> настоящих Правил.</w:t>
      </w:r>
    </w:p>
    <w:p w:rsidR="00096F71" w:rsidRPr="00AA779C" w:rsidRDefault="00096F71" w:rsidP="00630246">
      <w:pPr>
        <w:spacing w:after="0" w:line="240" w:lineRule="auto"/>
        <w:ind w:right="-1"/>
        <w:jc w:val="center"/>
        <w:rPr>
          <w:rFonts w:ascii="Times New Roman" w:hAnsi="Times New Roman" w:cs="Times New Roman"/>
          <w:b/>
          <w:sz w:val="24"/>
          <w:szCs w:val="24"/>
        </w:rPr>
      </w:pPr>
    </w:p>
    <w:sectPr w:rsidR="00096F71" w:rsidRPr="00AA779C" w:rsidSect="00C66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D62"/>
    <w:multiLevelType w:val="hybridMultilevel"/>
    <w:tmpl w:val="31448EF4"/>
    <w:lvl w:ilvl="0" w:tplc="EA82FDDC">
      <w:start w:val="1"/>
      <w:numFmt w:val="bullet"/>
      <w:lvlText w:val=""/>
      <w:lvlJc w:val="left"/>
      <w:pPr>
        <w:tabs>
          <w:tab w:val="num" w:pos="284"/>
        </w:tabs>
        <w:ind w:left="0" w:firstLine="567"/>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D83A09"/>
    <w:multiLevelType w:val="hybridMultilevel"/>
    <w:tmpl w:val="C958AFDC"/>
    <w:lvl w:ilvl="0" w:tplc="B2863E30">
      <w:start w:val="1"/>
      <w:numFmt w:val="bullet"/>
      <w:lvlText w:val="­"/>
      <w:lvlJc w:val="left"/>
      <w:pPr>
        <w:tabs>
          <w:tab w:val="num" w:pos="284"/>
        </w:tabs>
        <w:ind w:left="0" w:firstLine="567"/>
      </w:pPr>
      <w:rPr>
        <w:rFonts w:ascii="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F3531"/>
    <w:multiLevelType w:val="hybridMultilevel"/>
    <w:tmpl w:val="BECC4D02"/>
    <w:lvl w:ilvl="0" w:tplc="2CB6C8E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1C15511"/>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E4F9B"/>
    <w:multiLevelType w:val="hybridMultilevel"/>
    <w:tmpl w:val="944E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137F9"/>
    <w:multiLevelType w:val="hybridMultilevel"/>
    <w:tmpl w:val="CB8A1152"/>
    <w:lvl w:ilvl="0" w:tplc="D41E051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8AA0982"/>
    <w:multiLevelType w:val="hybridMultilevel"/>
    <w:tmpl w:val="76FAC712"/>
    <w:lvl w:ilvl="0" w:tplc="86CCADA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3F555CCF"/>
    <w:multiLevelType w:val="hybridMultilevel"/>
    <w:tmpl w:val="53F67E50"/>
    <w:lvl w:ilvl="0" w:tplc="506CCA6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4B890A80"/>
    <w:multiLevelType w:val="hybridMultilevel"/>
    <w:tmpl w:val="1F882C1C"/>
    <w:lvl w:ilvl="0" w:tplc="AEC2B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89079D"/>
    <w:multiLevelType w:val="hybridMultilevel"/>
    <w:tmpl w:val="7EBA21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0E25F45"/>
    <w:multiLevelType w:val="hybridMultilevel"/>
    <w:tmpl w:val="8FF8AAF6"/>
    <w:lvl w:ilvl="0" w:tplc="F7A4FA80">
      <w:start w:val="1"/>
      <w:numFmt w:val="decimal"/>
      <w:lvlText w:val="%1."/>
      <w:lvlJc w:val="left"/>
      <w:pPr>
        <w:ind w:left="1431" w:hanging="1005"/>
      </w:pPr>
      <w:rPr>
        <w:rFonts w:cs="Times New Roman" w:hint="default"/>
      </w:rPr>
    </w:lvl>
    <w:lvl w:ilvl="1" w:tplc="8B860A62" w:tentative="1">
      <w:start w:val="1"/>
      <w:numFmt w:val="lowerLetter"/>
      <w:lvlText w:val="%2."/>
      <w:lvlJc w:val="left"/>
      <w:pPr>
        <w:ind w:left="1931" w:hanging="360"/>
      </w:pPr>
      <w:rPr>
        <w:rFonts w:cs="Times New Roman"/>
      </w:rPr>
    </w:lvl>
    <w:lvl w:ilvl="2" w:tplc="B5061D92" w:tentative="1">
      <w:start w:val="1"/>
      <w:numFmt w:val="lowerRoman"/>
      <w:lvlText w:val="%3."/>
      <w:lvlJc w:val="right"/>
      <w:pPr>
        <w:ind w:left="2651" w:hanging="180"/>
      </w:pPr>
      <w:rPr>
        <w:rFonts w:cs="Times New Roman"/>
      </w:rPr>
    </w:lvl>
    <w:lvl w:ilvl="3" w:tplc="DCF414E4" w:tentative="1">
      <w:start w:val="1"/>
      <w:numFmt w:val="decimal"/>
      <w:lvlText w:val="%4."/>
      <w:lvlJc w:val="left"/>
      <w:pPr>
        <w:ind w:left="3371" w:hanging="360"/>
      </w:pPr>
      <w:rPr>
        <w:rFonts w:cs="Times New Roman"/>
      </w:rPr>
    </w:lvl>
    <w:lvl w:ilvl="4" w:tplc="AF164B36" w:tentative="1">
      <w:start w:val="1"/>
      <w:numFmt w:val="lowerLetter"/>
      <w:lvlText w:val="%5."/>
      <w:lvlJc w:val="left"/>
      <w:pPr>
        <w:ind w:left="4091" w:hanging="360"/>
      </w:pPr>
      <w:rPr>
        <w:rFonts w:cs="Times New Roman"/>
      </w:rPr>
    </w:lvl>
    <w:lvl w:ilvl="5" w:tplc="E13699FC" w:tentative="1">
      <w:start w:val="1"/>
      <w:numFmt w:val="lowerRoman"/>
      <w:lvlText w:val="%6."/>
      <w:lvlJc w:val="right"/>
      <w:pPr>
        <w:ind w:left="4811" w:hanging="180"/>
      </w:pPr>
      <w:rPr>
        <w:rFonts w:cs="Times New Roman"/>
      </w:rPr>
    </w:lvl>
    <w:lvl w:ilvl="6" w:tplc="DB68CACE" w:tentative="1">
      <w:start w:val="1"/>
      <w:numFmt w:val="decimal"/>
      <w:lvlText w:val="%7."/>
      <w:lvlJc w:val="left"/>
      <w:pPr>
        <w:ind w:left="5531" w:hanging="360"/>
      </w:pPr>
      <w:rPr>
        <w:rFonts w:cs="Times New Roman"/>
      </w:rPr>
    </w:lvl>
    <w:lvl w:ilvl="7" w:tplc="D24EA932" w:tentative="1">
      <w:start w:val="1"/>
      <w:numFmt w:val="lowerLetter"/>
      <w:lvlText w:val="%8."/>
      <w:lvlJc w:val="left"/>
      <w:pPr>
        <w:ind w:left="6251" w:hanging="360"/>
      </w:pPr>
      <w:rPr>
        <w:rFonts w:cs="Times New Roman"/>
      </w:rPr>
    </w:lvl>
    <w:lvl w:ilvl="8" w:tplc="5CDCC0F6" w:tentative="1">
      <w:start w:val="1"/>
      <w:numFmt w:val="lowerRoman"/>
      <w:lvlText w:val="%9."/>
      <w:lvlJc w:val="right"/>
      <w:pPr>
        <w:ind w:left="6971" w:hanging="180"/>
      </w:pPr>
      <w:rPr>
        <w:rFonts w:cs="Times New Roman"/>
      </w:rPr>
    </w:lvl>
  </w:abstractNum>
  <w:abstractNum w:abstractNumId="11">
    <w:nsid w:val="7E056591"/>
    <w:multiLevelType w:val="hybridMultilevel"/>
    <w:tmpl w:val="071C1EF4"/>
    <w:lvl w:ilvl="0" w:tplc="E944603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9"/>
  </w:num>
  <w:num w:numId="2">
    <w:abstractNumId w:val="7"/>
  </w:num>
  <w:num w:numId="3">
    <w:abstractNumId w:val="4"/>
  </w:num>
  <w:num w:numId="4">
    <w:abstractNumId w:val="8"/>
  </w:num>
  <w:num w:numId="5">
    <w:abstractNumId w:val="10"/>
  </w:num>
  <w:num w:numId="6">
    <w:abstractNumId w:val="2"/>
  </w:num>
  <w:num w:numId="7">
    <w:abstractNumId w:val="5"/>
  </w:num>
  <w:num w:numId="8">
    <w:abstractNumId w:val="3"/>
  </w:num>
  <w:num w:numId="9">
    <w:abstractNumId w:val="1"/>
  </w:num>
  <w:num w:numId="10">
    <w:abstractNumId w:val="0"/>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74"/>
    <w:rsid w:val="00096F71"/>
    <w:rsid w:val="00160D0E"/>
    <w:rsid w:val="0017474F"/>
    <w:rsid w:val="0017728B"/>
    <w:rsid w:val="001E61AF"/>
    <w:rsid w:val="0029163E"/>
    <w:rsid w:val="002E114C"/>
    <w:rsid w:val="002E2BC4"/>
    <w:rsid w:val="00310F8F"/>
    <w:rsid w:val="00333561"/>
    <w:rsid w:val="00383B80"/>
    <w:rsid w:val="00406558"/>
    <w:rsid w:val="0042395C"/>
    <w:rsid w:val="00434F20"/>
    <w:rsid w:val="00490C81"/>
    <w:rsid w:val="004F0528"/>
    <w:rsid w:val="0052013C"/>
    <w:rsid w:val="00531D77"/>
    <w:rsid w:val="00564DD8"/>
    <w:rsid w:val="005C4A37"/>
    <w:rsid w:val="00600FE2"/>
    <w:rsid w:val="0060327A"/>
    <w:rsid w:val="00606855"/>
    <w:rsid w:val="00630246"/>
    <w:rsid w:val="00630263"/>
    <w:rsid w:val="00650473"/>
    <w:rsid w:val="0067196A"/>
    <w:rsid w:val="00723112"/>
    <w:rsid w:val="007A2F74"/>
    <w:rsid w:val="007B40BE"/>
    <w:rsid w:val="007C40B1"/>
    <w:rsid w:val="008D449C"/>
    <w:rsid w:val="008E093D"/>
    <w:rsid w:val="00997962"/>
    <w:rsid w:val="009B4514"/>
    <w:rsid w:val="009C76FB"/>
    <w:rsid w:val="00A650E3"/>
    <w:rsid w:val="00A82FC4"/>
    <w:rsid w:val="00A95A25"/>
    <w:rsid w:val="00AA779C"/>
    <w:rsid w:val="00AE083A"/>
    <w:rsid w:val="00AF1365"/>
    <w:rsid w:val="00B05A01"/>
    <w:rsid w:val="00B14412"/>
    <w:rsid w:val="00B56C6D"/>
    <w:rsid w:val="00C071DA"/>
    <w:rsid w:val="00C30E21"/>
    <w:rsid w:val="00C46254"/>
    <w:rsid w:val="00C56AE4"/>
    <w:rsid w:val="00C66DF2"/>
    <w:rsid w:val="00CB0AB9"/>
    <w:rsid w:val="00CE09A6"/>
    <w:rsid w:val="00D43920"/>
    <w:rsid w:val="00DA6E86"/>
    <w:rsid w:val="00DB3FD3"/>
    <w:rsid w:val="00E1453D"/>
    <w:rsid w:val="00E233AB"/>
    <w:rsid w:val="00E5729B"/>
    <w:rsid w:val="00E87003"/>
    <w:rsid w:val="00E97DF7"/>
    <w:rsid w:val="00F36721"/>
    <w:rsid w:val="00FC58DF"/>
    <w:rsid w:val="00FE1726"/>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625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1453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F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60327A"/>
    <w:pPr>
      <w:ind w:left="720"/>
      <w:contextualSpacing/>
    </w:pPr>
  </w:style>
  <w:style w:type="character" w:customStyle="1" w:styleId="10">
    <w:name w:val="Заголовок 1 Знак"/>
    <w:basedOn w:val="a0"/>
    <w:link w:val="1"/>
    <w:uiPriority w:val="9"/>
    <w:rsid w:val="00C46254"/>
    <w:rPr>
      <w:rFonts w:ascii="Arial" w:eastAsia="Times New Roman" w:hAnsi="Arial" w:cs="Arial"/>
      <w:b/>
      <w:bCs/>
      <w:kern w:val="32"/>
      <w:sz w:val="32"/>
      <w:szCs w:val="32"/>
      <w:lang w:eastAsia="ru-RU"/>
    </w:rPr>
  </w:style>
  <w:style w:type="paragraph" w:styleId="a4">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5"/>
    <w:rsid w:val="00630246"/>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0"/>
    <w:link w:val="a4"/>
    <w:rsid w:val="00630246"/>
    <w:rPr>
      <w:rFonts w:ascii="Times New Roman" w:eastAsia="Times New Roman" w:hAnsi="Times New Roman" w:cs="Times New Roman"/>
      <w:b/>
      <w:sz w:val="26"/>
      <w:szCs w:val="20"/>
      <w:lang w:eastAsia="ru-RU"/>
    </w:rPr>
  </w:style>
  <w:style w:type="character" w:styleId="a6">
    <w:name w:val="Hyperlink"/>
    <w:basedOn w:val="a0"/>
    <w:uiPriority w:val="99"/>
    <w:unhideWhenUsed/>
    <w:rsid w:val="00096F71"/>
    <w:rPr>
      <w:color w:val="0563C1" w:themeColor="hyperlink"/>
      <w:u w:val="single"/>
    </w:rPr>
  </w:style>
  <w:style w:type="character" w:customStyle="1" w:styleId="a7">
    <w:name w:val="Список Знак"/>
    <w:link w:val="a8"/>
    <w:locked/>
    <w:rsid w:val="00096F71"/>
    <w:rPr>
      <w:rFonts w:ascii="Times New Roman" w:eastAsia="Times New Roman" w:hAnsi="Times New Roman" w:cs="Times New Roman"/>
      <w:sz w:val="24"/>
      <w:szCs w:val="24"/>
      <w:lang w:eastAsia="ru-RU"/>
    </w:rPr>
  </w:style>
  <w:style w:type="paragraph" w:styleId="a8">
    <w:name w:val="List"/>
    <w:basedOn w:val="a"/>
    <w:link w:val="a7"/>
    <w:unhideWhenUsed/>
    <w:rsid w:val="00096F7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9">
    <w:name w:val="Табличный_центр"/>
    <w:basedOn w:val="a"/>
    <w:rsid w:val="00096F71"/>
    <w:pPr>
      <w:spacing w:after="0" w:line="240" w:lineRule="auto"/>
      <w:jc w:val="center"/>
    </w:pPr>
    <w:rPr>
      <w:rFonts w:ascii="Times New Roman" w:eastAsia="Times New Roman" w:hAnsi="Times New Roman" w:cs="Times New Roman"/>
      <w:lang w:eastAsia="ru-RU"/>
    </w:rPr>
  </w:style>
  <w:style w:type="table" w:styleId="aa">
    <w:name w:val="Table Grid"/>
    <w:basedOn w:val="a1"/>
    <w:rsid w:val="00E145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E145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453D"/>
    <w:rPr>
      <w:rFonts w:ascii="Tahoma" w:hAnsi="Tahoma" w:cs="Tahoma"/>
      <w:sz w:val="16"/>
      <w:szCs w:val="16"/>
    </w:rPr>
  </w:style>
  <w:style w:type="character" w:customStyle="1" w:styleId="30">
    <w:name w:val="Заголовок 3 Знак"/>
    <w:basedOn w:val="a0"/>
    <w:link w:val="3"/>
    <w:uiPriority w:val="9"/>
    <w:rsid w:val="00E1453D"/>
    <w:rPr>
      <w:rFonts w:asciiTheme="majorHAnsi" w:eastAsiaTheme="majorEastAsia" w:hAnsiTheme="majorHAnsi" w:cstheme="majorBidi"/>
      <w:b/>
      <w:bCs/>
      <w:color w:val="5B9BD5" w:themeColor="accent1"/>
    </w:rPr>
  </w:style>
  <w:style w:type="paragraph" w:customStyle="1" w:styleId="ad">
    <w:name w:val="Основной"/>
    <w:basedOn w:val="a"/>
    <w:rsid w:val="00FF7C3D"/>
    <w:pPr>
      <w:widowControl w:val="0"/>
      <w:tabs>
        <w:tab w:val="left" w:pos="709"/>
      </w:tabs>
      <w:spacing w:after="0" w:line="360" w:lineRule="auto"/>
      <w:ind w:firstLine="680"/>
      <w:jc w:val="both"/>
    </w:pPr>
    <w:rPr>
      <w:rFonts w:ascii="Book Antiqua" w:eastAsia="Times New Roman" w:hAnsi="Book Antiqua" w:cs="Arial"/>
      <w:sz w:val="28"/>
      <w:szCs w:val="28"/>
      <w:lang w:eastAsia="ru-RU"/>
    </w:rPr>
  </w:style>
  <w:style w:type="paragraph" w:customStyle="1" w:styleId="ae">
    <w:name w:val="Основной стиль"/>
    <w:basedOn w:val="a"/>
    <w:link w:val="af"/>
    <w:rsid w:val="00FF7C3D"/>
    <w:pPr>
      <w:spacing w:after="0" w:line="360" w:lineRule="auto"/>
      <w:ind w:firstLine="680"/>
      <w:jc w:val="both"/>
    </w:pPr>
    <w:rPr>
      <w:rFonts w:ascii="Book Antiqua" w:eastAsia="Times New Roman" w:hAnsi="Book Antiqua" w:cs="Times New Roman"/>
      <w:sz w:val="28"/>
      <w:szCs w:val="28"/>
      <w:lang w:eastAsia="ru-RU"/>
    </w:rPr>
  </w:style>
  <w:style w:type="character" w:customStyle="1" w:styleId="af">
    <w:name w:val="Основной стиль Знак"/>
    <w:link w:val="ae"/>
    <w:rsid w:val="00FF7C3D"/>
    <w:rPr>
      <w:rFonts w:ascii="Book Antiqua" w:eastAsia="Times New Roman" w:hAnsi="Book Antiqua" w:cs="Times New Roman"/>
      <w:sz w:val="28"/>
      <w:szCs w:val="28"/>
      <w:lang w:eastAsia="ru-RU"/>
    </w:rPr>
  </w:style>
  <w:style w:type="paragraph" w:customStyle="1" w:styleId="af0">
    <w:name w:val="Стиль названия"/>
    <w:basedOn w:val="a"/>
    <w:link w:val="af1"/>
    <w:rsid w:val="00FF7C3D"/>
    <w:pPr>
      <w:spacing w:after="240" w:line="240" w:lineRule="auto"/>
      <w:ind w:firstLine="680"/>
      <w:jc w:val="both"/>
    </w:pPr>
    <w:rPr>
      <w:rFonts w:ascii="Book Antiqua" w:eastAsia="Times New Roman" w:hAnsi="Book Antiqua" w:cs="Times New Roman"/>
      <w:b/>
      <w:sz w:val="28"/>
      <w:szCs w:val="28"/>
      <w:lang w:eastAsia="ru-RU"/>
    </w:rPr>
  </w:style>
  <w:style w:type="character" w:customStyle="1" w:styleId="af1">
    <w:name w:val="Стиль названия Знак"/>
    <w:link w:val="af0"/>
    <w:rsid w:val="00FF7C3D"/>
    <w:rPr>
      <w:rFonts w:ascii="Book Antiqua" w:eastAsia="Times New Roman" w:hAnsi="Book Antiqua" w:cs="Times New Roman"/>
      <w:b/>
      <w:sz w:val="28"/>
      <w:szCs w:val="28"/>
      <w:lang w:eastAsia="ru-RU"/>
    </w:rPr>
  </w:style>
  <w:style w:type="paragraph" w:customStyle="1" w:styleId="ConsNormal">
    <w:name w:val="ConsNormal"/>
    <w:rsid w:val="00FF7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8D4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6254"/>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1453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F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F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2F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2F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2F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2F7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qFormat/>
    <w:rsid w:val="0060327A"/>
    <w:pPr>
      <w:ind w:left="720"/>
      <w:contextualSpacing/>
    </w:pPr>
  </w:style>
  <w:style w:type="character" w:customStyle="1" w:styleId="10">
    <w:name w:val="Заголовок 1 Знак"/>
    <w:basedOn w:val="a0"/>
    <w:link w:val="1"/>
    <w:uiPriority w:val="9"/>
    <w:rsid w:val="00C46254"/>
    <w:rPr>
      <w:rFonts w:ascii="Arial" w:eastAsia="Times New Roman" w:hAnsi="Arial" w:cs="Arial"/>
      <w:b/>
      <w:bCs/>
      <w:kern w:val="32"/>
      <w:sz w:val="32"/>
      <w:szCs w:val="32"/>
      <w:lang w:eastAsia="ru-RU"/>
    </w:rPr>
  </w:style>
  <w:style w:type="paragraph" w:styleId="a4">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5"/>
    <w:rsid w:val="00630246"/>
    <w:pPr>
      <w:spacing w:after="0" w:line="240" w:lineRule="auto"/>
      <w:jc w:val="center"/>
    </w:pPr>
    <w:rPr>
      <w:rFonts w:ascii="Times New Roman" w:eastAsia="Times New Roman" w:hAnsi="Times New Roman" w:cs="Times New Roman"/>
      <w:b/>
      <w:sz w:val="26"/>
      <w:szCs w:val="20"/>
      <w:lang w:eastAsia="ru-RU"/>
    </w:rPr>
  </w:style>
  <w:style w:type="character" w:customStyle="1" w:styleId="a5">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0"/>
    <w:link w:val="a4"/>
    <w:rsid w:val="00630246"/>
    <w:rPr>
      <w:rFonts w:ascii="Times New Roman" w:eastAsia="Times New Roman" w:hAnsi="Times New Roman" w:cs="Times New Roman"/>
      <w:b/>
      <w:sz w:val="26"/>
      <w:szCs w:val="20"/>
      <w:lang w:eastAsia="ru-RU"/>
    </w:rPr>
  </w:style>
  <w:style w:type="character" w:styleId="a6">
    <w:name w:val="Hyperlink"/>
    <w:basedOn w:val="a0"/>
    <w:uiPriority w:val="99"/>
    <w:unhideWhenUsed/>
    <w:rsid w:val="00096F71"/>
    <w:rPr>
      <w:color w:val="0563C1" w:themeColor="hyperlink"/>
      <w:u w:val="single"/>
    </w:rPr>
  </w:style>
  <w:style w:type="character" w:customStyle="1" w:styleId="a7">
    <w:name w:val="Список Знак"/>
    <w:link w:val="a8"/>
    <w:locked/>
    <w:rsid w:val="00096F71"/>
    <w:rPr>
      <w:rFonts w:ascii="Times New Roman" w:eastAsia="Times New Roman" w:hAnsi="Times New Roman" w:cs="Times New Roman"/>
      <w:sz w:val="24"/>
      <w:szCs w:val="24"/>
      <w:lang w:eastAsia="ru-RU"/>
    </w:rPr>
  </w:style>
  <w:style w:type="paragraph" w:styleId="a8">
    <w:name w:val="List"/>
    <w:basedOn w:val="a"/>
    <w:link w:val="a7"/>
    <w:unhideWhenUsed/>
    <w:rsid w:val="00096F7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a9">
    <w:name w:val="Табличный_центр"/>
    <w:basedOn w:val="a"/>
    <w:rsid w:val="00096F71"/>
    <w:pPr>
      <w:spacing w:after="0" w:line="240" w:lineRule="auto"/>
      <w:jc w:val="center"/>
    </w:pPr>
    <w:rPr>
      <w:rFonts w:ascii="Times New Roman" w:eastAsia="Times New Roman" w:hAnsi="Times New Roman" w:cs="Times New Roman"/>
      <w:lang w:eastAsia="ru-RU"/>
    </w:rPr>
  </w:style>
  <w:style w:type="table" w:styleId="aa">
    <w:name w:val="Table Grid"/>
    <w:basedOn w:val="a1"/>
    <w:rsid w:val="00E145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E145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453D"/>
    <w:rPr>
      <w:rFonts w:ascii="Tahoma" w:hAnsi="Tahoma" w:cs="Tahoma"/>
      <w:sz w:val="16"/>
      <w:szCs w:val="16"/>
    </w:rPr>
  </w:style>
  <w:style w:type="character" w:customStyle="1" w:styleId="30">
    <w:name w:val="Заголовок 3 Знак"/>
    <w:basedOn w:val="a0"/>
    <w:link w:val="3"/>
    <w:uiPriority w:val="9"/>
    <w:rsid w:val="00E1453D"/>
    <w:rPr>
      <w:rFonts w:asciiTheme="majorHAnsi" w:eastAsiaTheme="majorEastAsia" w:hAnsiTheme="majorHAnsi" w:cstheme="majorBidi"/>
      <w:b/>
      <w:bCs/>
      <w:color w:val="5B9BD5" w:themeColor="accent1"/>
    </w:rPr>
  </w:style>
  <w:style w:type="paragraph" w:customStyle="1" w:styleId="ad">
    <w:name w:val="Основной"/>
    <w:basedOn w:val="a"/>
    <w:rsid w:val="00FF7C3D"/>
    <w:pPr>
      <w:widowControl w:val="0"/>
      <w:tabs>
        <w:tab w:val="left" w:pos="709"/>
      </w:tabs>
      <w:spacing w:after="0" w:line="360" w:lineRule="auto"/>
      <w:ind w:firstLine="680"/>
      <w:jc w:val="both"/>
    </w:pPr>
    <w:rPr>
      <w:rFonts w:ascii="Book Antiqua" w:eastAsia="Times New Roman" w:hAnsi="Book Antiqua" w:cs="Arial"/>
      <w:sz w:val="28"/>
      <w:szCs w:val="28"/>
      <w:lang w:eastAsia="ru-RU"/>
    </w:rPr>
  </w:style>
  <w:style w:type="paragraph" w:customStyle="1" w:styleId="ae">
    <w:name w:val="Основной стиль"/>
    <w:basedOn w:val="a"/>
    <w:link w:val="af"/>
    <w:rsid w:val="00FF7C3D"/>
    <w:pPr>
      <w:spacing w:after="0" w:line="360" w:lineRule="auto"/>
      <w:ind w:firstLine="680"/>
      <w:jc w:val="both"/>
    </w:pPr>
    <w:rPr>
      <w:rFonts w:ascii="Book Antiqua" w:eastAsia="Times New Roman" w:hAnsi="Book Antiqua" w:cs="Times New Roman"/>
      <w:sz w:val="28"/>
      <w:szCs w:val="28"/>
      <w:lang w:eastAsia="ru-RU"/>
    </w:rPr>
  </w:style>
  <w:style w:type="character" w:customStyle="1" w:styleId="af">
    <w:name w:val="Основной стиль Знак"/>
    <w:link w:val="ae"/>
    <w:rsid w:val="00FF7C3D"/>
    <w:rPr>
      <w:rFonts w:ascii="Book Antiqua" w:eastAsia="Times New Roman" w:hAnsi="Book Antiqua" w:cs="Times New Roman"/>
      <w:sz w:val="28"/>
      <w:szCs w:val="28"/>
      <w:lang w:eastAsia="ru-RU"/>
    </w:rPr>
  </w:style>
  <w:style w:type="paragraph" w:customStyle="1" w:styleId="af0">
    <w:name w:val="Стиль названия"/>
    <w:basedOn w:val="a"/>
    <w:link w:val="af1"/>
    <w:rsid w:val="00FF7C3D"/>
    <w:pPr>
      <w:spacing w:after="240" w:line="240" w:lineRule="auto"/>
      <w:ind w:firstLine="680"/>
      <w:jc w:val="both"/>
    </w:pPr>
    <w:rPr>
      <w:rFonts w:ascii="Book Antiqua" w:eastAsia="Times New Roman" w:hAnsi="Book Antiqua" w:cs="Times New Roman"/>
      <w:b/>
      <w:sz w:val="28"/>
      <w:szCs w:val="28"/>
      <w:lang w:eastAsia="ru-RU"/>
    </w:rPr>
  </w:style>
  <w:style w:type="character" w:customStyle="1" w:styleId="af1">
    <w:name w:val="Стиль названия Знак"/>
    <w:link w:val="af0"/>
    <w:rsid w:val="00FF7C3D"/>
    <w:rPr>
      <w:rFonts w:ascii="Book Antiqua" w:eastAsia="Times New Roman" w:hAnsi="Book Antiqua" w:cs="Times New Roman"/>
      <w:b/>
      <w:sz w:val="28"/>
      <w:szCs w:val="28"/>
      <w:lang w:eastAsia="ru-RU"/>
    </w:rPr>
  </w:style>
  <w:style w:type="paragraph" w:customStyle="1" w:styleId="ConsNormal">
    <w:name w:val="ConsNormal"/>
    <w:rsid w:val="00FF7C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Strong"/>
    <w:basedOn w:val="a0"/>
    <w:uiPriority w:val="22"/>
    <w:qFormat/>
    <w:rsid w:val="008D4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684">
      <w:bodyDiv w:val="1"/>
      <w:marLeft w:val="0"/>
      <w:marRight w:val="0"/>
      <w:marTop w:val="0"/>
      <w:marBottom w:val="0"/>
      <w:divBdr>
        <w:top w:val="none" w:sz="0" w:space="0" w:color="auto"/>
        <w:left w:val="none" w:sz="0" w:space="0" w:color="auto"/>
        <w:bottom w:val="none" w:sz="0" w:space="0" w:color="auto"/>
        <w:right w:val="none" w:sz="0" w:space="0" w:color="auto"/>
      </w:divBdr>
    </w:div>
    <w:div w:id="253828631">
      <w:bodyDiv w:val="1"/>
      <w:marLeft w:val="0"/>
      <w:marRight w:val="0"/>
      <w:marTop w:val="0"/>
      <w:marBottom w:val="0"/>
      <w:divBdr>
        <w:top w:val="none" w:sz="0" w:space="0" w:color="auto"/>
        <w:left w:val="none" w:sz="0" w:space="0" w:color="auto"/>
        <w:bottom w:val="none" w:sz="0" w:space="0" w:color="auto"/>
        <w:right w:val="none" w:sz="0" w:space="0" w:color="auto"/>
      </w:divBdr>
    </w:div>
    <w:div w:id="259216428">
      <w:bodyDiv w:val="1"/>
      <w:marLeft w:val="0"/>
      <w:marRight w:val="0"/>
      <w:marTop w:val="0"/>
      <w:marBottom w:val="0"/>
      <w:divBdr>
        <w:top w:val="none" w:sz="0" w:space="0" w:color="auto"/>
        <w:left w:val="none" w:sz="0" w:space="0" w:color="auto"/>
        <w:bottom w:val="none" w:sz="0" w:space="0" w:color="auto"/>
        <w:right w:val="none" w:sz="0" w:space="0" w:color="auto"/>
      </w:divBdr>
    </w:div>
    <w:div w:id="301815157">
      <w:bodyDiv w:val="1"/>
      <w:marLeft w:val="0"/>
      <w:marRight w:val="0"/>
      <w:marTop w:val="0"/>
      <w:marBottom w:val="0"/>
      <w:divBdr>
        <w:top w:val="none" w:sz="0" w:space="0" w:color="auto"/>
        <w:left w:val="none" w:sz="0" w:space="0" w:color="auto"/>
        <w:bottom w:val="none" w:sz="0" w:space="0" w:color="auto"/>
        <w:right w:val="none" w:sz="0" w:space="0" w:color="auto"/>
      </w:divBdr>
    </w:div>
    <w:div w:id="307902213">
      <w:bodyDiv w:val="1"/>
      <w:marLeft w:val="0"/>
      <w:marRight w:val="0"/>
      <w:marTop w:val="0"/>
      <w:marBottom w:val="0"/>
      <w:divBdr>
        <w:top w:val="none" w:sz="0" w:space="0" w:color="auto"/>
        <w:left w:val="none" w:sz="0" w:space="0" w:color="auto"/>
        <w:bottom w:val="none" w:sz="0" w:space="0" w:color="auto"/>
        <w:right w:val="none" w:sz="0" w:space="0" w:color="auto"/>
      </w:divBdr>
    </w:div>
    <w:div w:id="540244826">
      <w:bodyDiv w:val="1"/>
      <w:marLeft w:val="0"/>
      <w:marRight w:val="0"/>
      <w:marTop w:val="0"/>
      <w:marBottom w:val="0"/>
      <w:divBdr>
        <w:top w:val="none" w:sz="0" w:space="0" w:color="auto"/>
        <w:left w:val="none" w:sz="0" w:space="0" w:color="auto"/>
        <w:bottom w:val="none" w:sz="0" w:space="0" w:color="auto"/>
        <w:right w:val="none" w:sz="0" w:space="0" w:color="auto"/>
      </w:divBdr>
    </w:div>
    <w:div w:id="592279732">
      <w:bodyDiv w:val="1"/>
      <w:marLeft w:val="0"/>
      <w:marRight w:val="0"/>
      <w:marTop w:val="0"/>
      <w:marBottom w:val="0"/>
      <w:divBdr>
        <w:top w:val="none" w:sz="0" w:space="0" w:color="auto"/>
        <w:left w:val="none" w:sz="0" w:space="0" w:color="auto"/>
        <w:bottom w:val="none" w:sz="0" w:space="0" w:color="auto"/>
        <w:right w:val="none" w:sz="0" w:space="0" w:color="auto"/>
      </w:divBdr>
    </w:div>
    <w:div w:id="734087415">
      <w:bodyDiv w:val="1"/>
      <w:marLeft w:val="0"/>
      <w:marRight w:val="0"/>
      <w:marTop w:val="0"/>
      <w:marBottom w:val="0"/>
      <w:divBdr>
        <w:top w:val="none" w:sz="0" w:space="0" w:color="auto"/>
        <w:left w:val="none" w:sz="0" w:space="0" w:color="auto"/>
        <w:bottom w:val="none" w:sz="0" w:space="0" w:color="auto"/>
        <w:right w:val="none" w:sz="0" w:space="0" w:color="auto"/>
      </w:divBdr>
    </w:div>
    <w:div w:id="839930856">
      <w:bodyDiv w:val="1"/>
      <w:marLeft w:val="0"/>
      <w:marRight w:val="0"/>
      <w:marTop w:val="0"/>
      <w:marBottom w:val="0"/>
      <w:divBdr>
        <w:top w:val="none" w:sz="0" w:space="0" w:color="auto"/>
        <w:left w:val="none" w:sz="0" w:space="0" w:color="auto"/>
        <w:bottom w:val="none" w:sz="0" w:space="0" w:color="auto"/>
        <w:right w:val="none" w:sz="0" w:space="0" w:color="auto"/>
      </w:divBdr>
    </w:div>
    <w:div w:id="999432332">
      <w:bodyDiv w:val="1"/>
      <w:marLeft w:val="0"/>
      <w:marRight w:val="0"/>
      <w:marTop w:val="0"/>
      <w:marBottom w:val="0"/>
      <w:divBdr>
        <w:top w:val="none" w:sz="0" w:space="0" w:color="auto"/>
        <w:left w:val="none" w:sz="0" w:space="0" w:color="auto"/>
        <w:bottom w:val="none" w:sz="0" w:space="0" w:color="auto"/>
        <w:right w:val="none" w:sz="0" w:space="0" w:color="auto"/>
      </w:divBdr>
    </w:div>
    <w:div w:id="1074669242">
      <w:bodyDiv w:val="1"/>
      <w:marLeft w:val="0"/>
      <w:marRight w:val="0"/>
      <w:marTop w:val="0"/>
      <w:marBottom w:val="0"/>
      <w:divBdr>
        <w:top w:val="none" w:sz="0" w:space="0" w:color="auto"/>
        <w:left w:val="none" w:sz="0" w:space="0" w:color="auto"/>
        <w:bottom w:val="none" w:sz="0" w:space="0" w:color="auto"/>
        <w:right w:val="none" w:sz="0" w:space="0" w:color="auto"/>
      </w:divBdr>
    </w:div>
    <w:div w:id="1104303546">
      <w:bodyDiv w:val="1"/>
      <w:marLeft w:val="0"/>
      <w:marRight w:val="0"/>
      <w:marTop w:val="0"/>
      <w:marBottom w:val="0"/>
      <w:divBdr>
        <w:top w:val="none" w:sz="0" w:space="0" w:color="auto"/>
        <w:left w:val="none" w:sz="0" w:space="0" w:color="auto"/>
        <w:bottom w:val="none" w:sz="0" w:space="0" w:color="auto"/>
        <w:right w:val="none" w:sz="0" w:space="0" w:color="auto"/>
      </w:divBdr>
    </w:div>
    <w:div w:id="1262033916">
      <w:bodyDiv w:val="1"/>
      <w:marLeft w:val="0"/>
      <w:marRight w:val="0"/>
      <w:marTop w:val="0"/>
      <w:marBottom w:val="0"/>
      <w:divBdr>
        <w:top w:val="none" w:sz="0" w:space="0" w:color="auto"/>
        <w:left w:val="none" w:sz="0" w:space="0" w:color="auto"/>
        <w:bottom w:val="none" w:sz="0" w:space="0" w:color="auto"/>
        <w:right w:val="none" w:sz="0" w:space="0" w:color="auto"/>
      </w:divBdr>
    </w:div>
    <w:div w:id="1306933460">
      <w:bodyDiv w:val="1"/>
      <w:marLeft w:val="0"/>
      <w:marRight w:val="0"/>
      <w:marTop w:val="0"/>
      <w:marBottom w:val="0"/>
      <w:divBdr>
        <w:top w:val="none" w:sz="0" w:space="0" w:color="auto"/>
        <w:left w:val="none" w:sz="0" w:space="0" w:color="auto"/>
        <w:bottom w:val="none" w:sz="0" w:space="0" w:color="auto"/>
        <w:right w:val="none" w:sz="0" w:space="0" w:color="auto"/>
      </w:divBdr>
    </w:div>
    <w:div w:id="1436638088">
      <w:bodyDiv w:val="1"/>
      <w:marLeft w:val="0"/>
      <w:marRight w:val="0"/>
      <w:marTop w:val="0"/>
      <w:marBottom w:val="0"/>
      <w:divBdr>
        <w:top w:val="none" w:sz="0" w:space="0" w:color="auto"/>
        <w:left w:val="none" w:sz="0" w:space="0" w:color="auto"/>
        <w:bottom w:val="none" w:sz="0" w:space="0" w:color="auto"/>
        <w:right w:val="none" w:sz="0" w:space="0" w:color="auto"/>
      </w:divBdr>
    </w:div>
    <w:div w:id="1514228283">
      <w:bodyDiv w:val="1"/>
      <w:marLeft w:val="0"/>
      <w:marRight w:val="0"/>
      <w:marTop w:val="0"/>
      <w:marBottom w:val="0"/>
      <w:divBdr>
        <w:top w:val="none" w:sz="0" w:space="0" w:color="auto"/>
        <w:left w:val="none" w:sz="0" w:space="0" w:color="auto"/>
        <w:bottom w:val="none" w:sz="0" w:space="0" w:color="auto"/>
        <w:right w:val="none" w:sz="0" w:space="0" w:color="auto"/>
      </w:divBdr>
    </w:div>
    <w:div w:id="1577780654">
      <w:bodyDiv w:val="1"/>
      <w:marLeft w:val="0"/>
      <w:marRight w:val="0"/>
      <w:marTop w:val="0"/>
      <w:marBottom w:val="0"/>
      <w:divBdr>
        <w:top w:val="none" w:sz="0" w:space="0" w:color="auto"/>
        <w:left w:val="none" w:sz="0" w:space="0" w:color="auto"/>
        <w:bottom w:val="none" w:sz="0" w:space="0" w:color="auto"/>
        <w:right w:val="none" w:sz="0" w:space="0" w:color="auto"/>
      </w:divBdr>
    </w:div>
    <w:div w:id="1640257667">
      <w:bodyDiv w:val="1"/>
      <w:marLeft w:val="0"/>
      <w:marRight w:val="0"/>
      <w:marTop w:val="0"/>
      <w:marBottom w:val="0"/>
      <w:divBdr>
        <w:top w:val="none" w:sz="0" w:space="0" w:color="auto"/>
        <w:left w:val="none" w:sz="0" w:space="0" w:color="auto"/>
        <w:bottom w:val="none" w:sz="0" w:space="0" w:color="auto"/>
        <w:right w:val="none" w:sz="0" w:space="0" w:color="auto"/>
      </w:divBdr>
    </w:div>
    <w:div w:id="1736511367">
      <w:bodyDiv w:val="1"/>
      <w:marLeft w:val="0"/>
      <w:marRight w:val="0"/>
      <w:marTop w:val="0"/>
      <w:marBottom w:val="0"/>
      <w:divBdr>
        <w:top w:val="none" w:sz="0" w:space="0" w:color="auto"/>
        <w:left w:val="none" w:sz="0" w:space="0" w:color="auto"/>
        <w:bottom w:val="none" w:sz="0" w:space="0" w:color="auto"/>
        <w:right w:val="none" w:sz="0" w:space="0" w:color="auto"/>
      </w:divBdr>
    </w:div>
    <w:div w:id="1758483471">
      <w:bodyDiv w:val="1"/>
      <w:marLeft w:val="0"/>
      <w:marRight w:val="0"/>
      <w:marTop w:val="0"/>
      <w:marBottom w:val="0"/>
      <w:divBdr>
        <w:top w:val="none" w:sz="0" w:space="0" w:color="auto"/>
        <w:left w:val="none" w:sz="0" w:space="0" w:color="auto"/>
        <w:bottom w:val="none" w:sz="0" w:space="0" w:color="auto"/>
        <w:right w:val="none" w:sz="0" w:space="0" w:color="auto"/>
      </w:divBdr>
    </w:div>
    <w:div w:id="1909028670">
      <w:bodyDiv w:val="1"/>
      <w:marLeft w:val="0"/>
      <w:marRight w:val="0"/>
      <w:marTop w:val="0"/>
      <w:marBottom w:val="0"/>
      <w:divBdr>
        <w:top w:val="none" w:sz="0" w:space="0" w:color="auto"/>
        <w:left w:val="none" w:sz="0" w:space="0" w:color="auto"/>
        <w:bottom w:val="none" w:sz="0" w:space="0" w:color="auto"/>
        <w:right w:val="none" w:sz="0" w:space="0" w:color="auto"/>
      </w:divBdr>
    </w:div>
    <w:div w:id="1909653575">
      <w:bodyDiv w:val="1"/>
      <w:marLeft w:val="0"/>
      <w:marRight w:val="0"/>
      <w:marTop w:val="0"/>
      <w:marBottom w:val="0"/>
      <w:divBdr>
        <w:top w:val="none" w:sz="0" w:space="0" w:color="auto"/>
        <w:left w:val="none" w:sz="0" w:space="0" w:color="auto"/>
        <w:bottom w:val="none" w:sz="0" w:space="0" w:color="auto"/>
        <w:right w:val="none" w:sz="0" w:space="0" w:color="auto"/>
      </w:divBdr>
    </w:div>
    <w:div w:id="1928535885">
      <w:bodyDiv w:val="1"/>
      <w:marLeft w:val="0"/>
      <w:marRight w:val="0"/>
      <w:marTop w:val="0"/>
      <w:marBottom w:val="0"/>
      <w:divBdr>
        <w:top w:val="none" w:sz="0" w:space="0" w:color="auto"/>
        <w:left w:val="none" w:sz="0" w:space="0" w:color="auto"/>
        <w:bottom w:val="none" w:sz="0" w:space="0" w:color="auto"/>
        <w:right w:val="none" w:sz="0" w:space="0" w:color="auto"/>
      </w:divBdr>
    </w:div>
    <w:div w:id="20623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consultantplus://offline/ref=FAF580A725BC7635AEFF938E7EAC8924927F1FFA4EB58A772ACE81B569AAE7A4EC202D4E4AA6BCFEk40BA" TargetMode="External"/><Relationship Id="rId18" Type="http://schemas.openxmlformats.org/officeDocument/2006/relationships/hyperlink" Target="consultantplus://offline/ref=FAF580A725BC7635AEFF938E7EAC8924927F1FFA4EB58A772ACE81B569AAE7A4EC202D4E4AA6BCFEk40B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FAF580A725BC7635AEFF938E7EAC8924927F1FFA4EB58A772ACE81B569AAE7A4EC202D4E4AA6BCFEk40BA" TargetMode="External"/><Relationship Id="rId17" Type="http://schemas.openxmlformats.org/officeDocument/2006/relationships/hyperlink" Target="consultantplus://offline/ref=F3B06885773E6FEEC646B3CBCFABA43C765C8BB19681476D917CF7F3BArFy9J" TargetMode="External"/><Relationship Id="rId2" Type="http://schemas.openxmlformats.org/officeDocument/2006/relationships/numbering" Target="numbering.xml"/><Relationship Id="rId16" Type="http://schemas.openxmlformats.org/officeDocument/2006/relationships/hyperlink" Target="consultantplus://offline/ref=F3B06885773E6FEEC646B3CBCFABA43C765C8BB19681476D917CF7F3BArFy9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F580A725BC7635AEFF938E7EAC8924927F1FFA4EB58A772ACE81B569AAE7A4EC202D4E4AA6BCFEk40BA" TargetMode="External"/><Relationship Id="rId5" Type="http://schemas.openxmlformats.org/officeDocument/2006/relationships/settings" Target="settings.xml"/><Relationship Id="rId15" Type="http://schemas.openxmlformats.org/officeDocument/2006/relationships/hyperlink" Target="consultantplus://offline/ref=F3B06885773E6FEEC646B3CBCFABA43C765C8BB29E8B476D917CF7F3BArFy9J" TargetMode="External"/><Relationship Id="rId10" Type="http://schemas.openxmlformats.org/officeDocument/2006/relationships/hyperlink" Target="consultantplus://offline/ref=F3B06885773E6FEEC646ADC6D9C7F9347155D4BA9B80453DCB23ACAEEDF0DD06010B67FF004BC92C5ABEC6rByBJ" TargetMode="External"/><Relationship Id="rId19" Type="http://schemas.openxmlformats.org/officeDocument/2006/relationships/hyperlink" Target="file:///D:\Desktop\&#1055;&#1047;&#1047;%20&#1054;&#1050;&#1040;\&#1055;&#1088;&#1072;&#1074;&#1080;&#1083;&#1072;_&#1089;&#1072;&#1103;&#1085;&#1089;&#1082;&#1086;&#1077;.docx" TargetMode="External"/><Relationship Id="rId4" Type="http://schemas.microsoft.com/office/2007/relationships/stylesWithEffects" Target="stylesWithEffects.xml"/><Relationship Id="rId9" Type="http://schemas.openxmlformats.org/officeDocument/2006/relationships/hyperlink" Target="consultantplus://offline/ref=F3B06885773E6FEEC646B3CBCFABA43C75568DBE9E8E476D917CF7F3BAF9D75146443EBD4446C82Dr5yBJ" TargetMode="External"/><Relationship Id="rId14" Type="http://schemas.openxmlformats.org/officeDocument/2006/relationships/hyperlink" Target="consultantplus://offline/ref=F3B06885773E6FEEC646B3CBCFABA43C765C8BB19681476D917CF7F3BArFy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C6EC-1C0E-4E30-AA54-C87C3F30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37</Pages>
  <Words>9976</Words>
  <Characters>56868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Шрестха Ом Омович</dc:creator>
  <cp:lastModifiedBy>Анюта</cp:lastModifiedBy>
  <cp:revision>14</cp:revision>
  <dcterms:created xsi:type="dcterms:W3CDTF">2019-10-07T06:41:00Z</dcterms:created>
  <dcterms:modified xsi:type="dcterms:W3CDTF">2023-05-12T06:49:00Z</dcterms:modified>
</cp:coreProperties>
</file>